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35394" w14:textId="77777777" w:rsidR="00245E3F" w:rsidRPr="001E0D61" w:rsidRDefault="00245E3F" w:rsidP="00E71EF1">
      <w:pPr>
        <w:jc w:val="center"/>
        <w:rPr>
          <w:rFonts w:asciiTheme="minorHAnsi" w:hAnsiTheme="minorHAnsi" w:cstheme="minorHAnsi"/>
          <w:sz w:val="24"/>
          <w:szCs w:val="24"/>
        </w:rPr>
      </w:pPr>
    </w:p>
    <w:p w14:paraId="2F8486A3" w14:textId="7F9D9C0F" w:rsidR="009246E6" w:rsidRDefault="00245E3F" w:rsidP="00643451">
      <w:pPr>
        <w:adjustRightInd w:val="0"/>
        <w:jc w:val="both"/>
        <w:rPr>
          <w:rFonts w:asciiTheme="minorHAnsi" w:hAnsiTheme="minorHAnsi" w:cstheme="minorHAnsi"/>
          <w:b/>
          <w:sz w:val="24"/>
          <w:szCs w:val="24"/>
        </w:rPr>
      </w:pPr>
      <w:r>
        <w:rPr>
          <w:rFonts w:asciiTheme="minorHAnsi" w:hAnsiTheme="minorHAnsi" w:cstheme="minorHAnsi"/>
          <w:b/>
          <w:sz w:val="24"/>
          <w:szCs w:val="24"/>
        </w:rPr>
        <w:t xml:space="preserve">Oggetto: </w:t>
      </w:r>
      <w:r w:rsidR="00DA315A">
        <w:rPr>
          <w:rFonts w:asciiTheme="minorHAnsi" w:hAnsiTheme="minorHAnsi" w:cstheme="minorHAnsi"/>
          <w:b/>
          <w:sz w:val="24"/>
          <w:szCs w:val="24"/>
        </w:rPr>
        <w:tab/>
      </w:r>
      <w:r w:rsidR="00643451" w:rsidRPr="00643451">
        <w:rPr>
          <w:rFonts w:asciiTheme="minorHAnsi" w:hAnsiTheme="minorHAnsi" w:cstheme="minorHAnsi"/>
          <w:b/>
          <w:sz w:val="24"/>
          <w:szCs w:val="24"/>
        </w:rPr>
        <w:t xml:space="preserve">Gara europea a procedura telematica aperta per l'affidamento di servizio di assistenza tecnica e gestionale, in favore del </w:t>
      </w:r>
      <w:r w:rsidR="00643451" w:rsidRPr="00EB366A">
        <w:rPr>
          <w:rFonts w:asciiTheme="minorHAnsi" w:hAnsiTheme="minorHAnsi" w:cstheme="minorHAnsi"/>
          <w:b/>
          <w:sz w:val="24"/>
          <w:szCs w:val="24"/>
        </w:rPr>
        <w:t xml:space="preserve">Ministero del </w:t>
      </w:r>
      <w:r w:rsidR="00536A13" w:rsidRPr="00EB366A">
        <w:rPr>
          <w:rFonts w:asciiTheme="minorHAnsi" w:hAnsiTheme="minorHAnsi" w:cstheme="minorHAnsi"/>
          <w:b/>
          <w:sz w:val="24"/>
          <w:szCs w:val="24"/>
        </w:rPr>
        <w:t>L</w:t>
      </w:r>
      <w:r w:rsidR="00643451" w:rsidRPr="00EB366A">
        <w:rPr>
          <w:rFonts w:asciiTheme="minorHAnsi" w:hAnsiTheme="minorHAnsi" w:cstheme="minorHAnsi"/>
          <w:b/>
          <w:sz w:val="24"/>
          <w:szCs w:val="24"/>
        </w:rPr>
        <w:t xml:space="preserve">avoro e delle </w:t>
      </w:r>
      <w:r w:rsidR="00536A13" w:rsidRPr="00EB366A">
        <w:rPr>
          <w:rFonts w:asciiTheme="minorHAnsi" w:hAnsiTheme="minorHAnsi" w:cstheme="minorHAnsi"/>
          <w:b/>
          <w:sz w:val="24"/>
          <w:szCs w:val="24"/>
        </w:rPr>
        <w:t>P</w:t>
      </w:r>
      <w:r w:rsidR="00643451" w:rsidRPr="00EB366A">
        <w:rPr>
          <w:rFonts w:asciiTheme="minorHAnsi" w:hAnsiTheme="minorHAnsi" w:cstheme="minorHAnsi"/>
          <w:b/>
          <w:sz w:val="24"/>
          <w:szCs w:val="24"/>
        </w:rPr>
        <w:t xml:space="preserve">olitiche </w:t>
      </w:r>
      <w:r w:rsidR="00536A13" w:rsidRPr="00EB366A">
        <w:rPr>
          <w:rFonts w:asciiTheme="minorHAnsi" w:hAnsiTheme="minorHAnsi" w:cstheme="minorHAnsi"/>
          <w:b/>
          <w:sz w:val="24"/>
          <w:szCs w:val="24"/>
        </w:rPr>
        <w:t>S</w:t>
      </w:r>
      <w:r w:rsidR="00643451" w:rsidRPr="00EB366A">
        <w:rPr>
          <w:rFonts w:asciiTheme="minorHAnsi" w:hAnsiTheme="minorHAnsi" w:cstheme="minorHAnsi"/>
          <w:b/>
          <w:sz w:val="24"/>
          <w:szCs w:val="24"/>
        </w:rPr>
        <w:t xml:space="preserve">ociali - Direzione Generale dell’immigrazione e delle politiche di integrazione (in qualità di Organismo </w:t>
      </w:r>
      <w:r w:rsidR="00536A13" w:rsidRPr="00EB366A">
        <w:rPr>
          <w:rFonts w:asciiTheme="minorHAnsi" w:hAnsiTheme="minorHAnsi" w:cstheme="minorHAnsi"/>
          <w:b/>
          <w:sz w:val="24"/>
          <w:szCs w:val="24"/>
        </w:rPr>
        <w:t>I</w:t>
      </w:r>
      <w:r w:rsidR="00643451" w:rsidRPr="00EB366A">
        <w:rPr>
          <w:rFonts w:asciiTheme="minorHAnsi" w:hAnsiTheme="minorHAnsi" w:cstheme="minorHAnsi"/>
          <w:b/>
          <w:sz w:val="24"/>
          <w:szCs w:val="24"/>
        </w:rPr>
        <w:t>ntermedio del</w:t>
      </w:r>
      <w:r w:rsidR="00643451" w:rsidRPr="00643451">
        <w:rPr>
          <w:rFonts w:asciiTheme="minorHAnsi" w:hAnsiTheme="minorHAnsi" w:cstheme="minorHAnsi"/>
          <w:b/>
          <w:sz w:val="24"/>
          <w:szCs w:val="24"/>
        </w:rPr>
        <w:t xml:space="preserve"> PON Inclusione)</w:t>
      </w:r>
    </w:p>
    <w:p w14:paraId="0297747A" w14:textId="7358D0EB" w:rsidR="00643451" w:rsidRDefault="00661CBC" w:rsidP="00643451">
      <w:pPr>
        <w:adjustRightInd w:val="0"/>
        <w:jc w:val="both"/>
        <w:rPr>
          <w:rFonts w:asciiTheme="minorHAnsi" w:hAnsiTheme="minorHAnsi" w:cstheme="minorHAnsi"/>
          <w:b/>
          <w:sz w:val="24"/>
          <w:szCs w:val="24"/>
        </w:rPr>
      </w:pPr>
      <w:r w:rsidRPr="00661CBC">
        <w:rPr>
          <w:rFonts w:asciiTheme="minorHAnsi" w:hAnsiTheme="minorHAnsi" w:cstheme="minorHAnsi"/>
          <w:b/>
          <w:sz w:val="24"/>
          <w:szCs w:val="24"/>
        </w:rPr>
        <w:t>CIG [9247035EAB]</w:t>
      </w:r>
    </w:p>
    <w:p w14:paraId="3153AED9" w14:textId="77777777" w:rsidR="00661CBC" w:rsidRDefault="00661CBC" w:rsidP="00643451">
      <w:pPr>
        <w:adjustRightInd w:val="0"/>
        <w:jc w:val="both"/>
      </w:pPr>
    </w:p>
    <w:p w14:paraId="5EDDEA05" w14:textId="2C14A82D" w:rsidR="00245E3F" w:rsidRPr="00245E3F" w:rsidRDefault="00245E3F" w:rsidP="00245E3F">
      <w:pPr>
        <w:pStyle w:val="Default"/>
        <w:jc w:val="both"/>
        <w:rPr>
          <w:rFonts w:asciiTheme="minorHAnsi" w:hAnsiTheme="minorHAnsi" w:cstheme="minorHAnsi"/>
        </w:rPr>
      </w:pPr>
      <w:r w:rsidRPr="00245E3F">
        <w:rPr>
          <w:rFonts w:asciiTheme="minorHAnsi" w:hAnsiTheme="minorHAnsi" w:cstheme="minorHAnsi"/>
        </w:rPr>
        <w:t xml:space="preserve">ART. 1 </w:t>
      </w:r>
    </w:p>
    <w:p w14:paraId="0267ACBE" w14:textId="77777777" w:rsidR="00245E3F" w:rsidRPr="00245E3F" w:rsidRDefault="00245E3F" w:rsidP="00245E3F">
      <w:pPr>
        <w:pStyle w:val="Default"/>
        <w:jc w:val="both"/>
        <w:rPr>
          <w:rFonts w:asciiTheme="minorHAnsi" w:hAnsiTheme="minorHAnsi" w:cstheme="minorHAnsi"/>
        </w:rPr>
      </w:pPr>
    </w:p>
    <w:p w14:paraId="5E5AB037" w14:textId="77777777" w:rsidR="00245E3F" w:rsidRPr="00245E3F" w:rsidRDefault="00245E3F" w:rsidP="00245E3F">
      <w:pPr>
        <w:pStyle w:val="Default"/>
        <w:jc w:val="both"/>
        <w:rPr>
          <w:rFonts w:asciiTheme="minorHAnsi" w:hAnsiTheme="minorHAnsi" w:cstheme="minorHAnsi"/>
        </w:rPr>
      </w:pPr>
      <w:r w:rsidRPr="00245E3F">
        <w:rPr>
          <w:rFonts w:asciiTheme="minorHAnsi" w:hAnsiTheme="minorHAnsi" w:cstheme="minorHAnsi"/>
        </w:rPr>
        <w:t xml:space="preserve">Il presente Patto d’Integrità stabilisce la formale obbligazione della società, ai fini della partecipazione alla gara in oggetto, e la stessa si impegna: </w:t>
      </w:r>
    </w:p>
    <w:p w14:paraId="58271ADA" w14:textId="4AD36AA3" w:rsidR="00245E3F" w:rsidRPr="00245E3F" w:rsidRDefault="00245E3F" w:rsidP="00373081">
      <w:pPr>
        <w:pStyle w:val="Default"/>
        <w:spacing w:after="24"/>
        <w:ind w:left="426" w:hanging="426"/>
        <w:jc w:val="both"/>
        <w:rPr>
          <w:rFonts w:asciiTheme="minorHAnsi" w:hAnsiTheme="minorHAnsi" w:cstheme="minorHAnsi"/>
        </w:rPr>
      </w:pPr>
      <w:r w:rsidRPr="00245E3F">
        <w:rPr>
          <w:rFonts w:asciiTheme="minorHAnsi" w:hAnsiTheme="minorHAnsi" w:cstheme="minorHAnsi"/>
        </w:rPr>
        <w:t xml:space="preserve">1. </w:t>
      </w:r>
      <w:r w:rsidR="00373081">
        <w:rPr>
          <w:rFonts w:asciiTheme="minorHAnsi" w:hAnsiTheme="minorHAnsi" w:cstheme="minorHAnsi"/>
        </w:rPr>
        <w:tab/>
      </w:r>
      <w:r w:rsidRPr="00245E3F">
        <w:rPr>
          <w:rFonts w:asciiTheme="minorHAnsi" w:hAnsiTheme="minorHAnsi" w:cstheme="minorHAnsi"/>
        </w:rPr>
        <w:t xml:space="preserve">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distorcere la relativa corretta esecuzione; </w:t>
      </w:r>
    </w:p>
    <w:p w14:paraId="6F3E0B1D" w14:textId="2BAEBB58" w:rsidR="00245E3F" w:rsidRPr="00245E3F" w:rsidRDefault="00245E3F" w:rsidP="00373081">
      <w:pPr>
        <w:pStyle w:val="Default"/>
        <w:spacing w:after="24"/>
        <w:ind w:left="426" w:hanging="426"/>
        <w:jc w:val="both"/>
        <w:rPr>
          <w:rFonts w:asciiTheme="minorHAnsi" w:hAnsiTheme="minorHAnsi" w:cstheme="minorHAnsi"/>
        </w:rPr>
      </w:pPr>
      <w:r w:rsidRPr="00245E3F">
        <w:rPr>
          <w:rFonts w:asciiTheme="minorHAnsi" w:hAnsiTheme="minorHAnsi" w:cstheme="minorHAnsi"/>
        </w:rPr>
        <w:t xml:space="preserve">2. </w:t>
      </w:r>
      <w:r w:rsidR="00373081">
        <w:rPr>
          <w:rFonts w:asciiTheme="minorHAnsi" w:hAnsiTheme="minorHAnsi" w:cstheme="minorHAnsi"/>
        </w:rPr>
        <w:tab/>
      </w:r>
      <w:r w:rsidRPr="00245E3F">
        <w:rPr>
          <w:rFonts w:asciiTheme="minorHAnsi" w:hAnsiTheme="minorHAnsi" w:cstheme="minorHAnsi"/>
        </w:rPr>
        <w:t xml:space="preserve">A segnalare alla stazione appaltante qualsiasi tentativo di turbativa, irregolarità o distorsione nelle fasi di svolgimento della gara e/o durante l’esecuzione dei contratti da parte di ogni interessato o addetto o chiunque possa influenzare le decisioni relative alla gara in oggetto; </w:t>
      </w:r>
    </w:p>
    <w:p w14:paraId="3A3D4348" w14:textId="6955E76C" w:rsidR="00245E3F" w:rsidRPr="00245E3F" w:rsidRDefault="00245E3F" w:rsidP="00373081">
      <w:pPr>
        <w:pStyle w:val="Default"/>
        <w:spacing w:after="24"/>
        <w:ind w:left="426" w:hanging="426"/>
        <w:jc w:val="both"/>
        <w:rPr>
          <w:rFonts w:asciiTheme="minorHAnsi" w:hAnsiTheme="minorHAnsi" w:cstheme="minorHAnsi"/>
        </w:rPr>
      </w:pPr>
      <w:r w:rsidRPr="00245E3F">
        <w:rPr>
          <w:rFonts w:asciiTheme="minorHAnsi" w:hAnsiTheme="minorHAnsi" w:cstheme="minorHAnsi"/>
        </w:rPr>
        <w:t xml:space="preserve">3. </w:t>
      </w:r>
      <w:r w:rsidR="00373081">
        <w:rPr>
          <w:rFonts w:asciiTheme="minorHAnsi" w:hAnsiTheme="minorHAnsi" w:cstheme="minorHAnsi"/>
        </w:rPr>
        <w:tab/>
      </w:r>
      <w:r w:rsidRPr="00245E3F">
        <w:rPr>
          <w:rFonts w:asciiTheme="minorHAnsi" w:hAnsiTheme="minorHAnsi" w:cstheme="minorHAnsi"/>
        </w:rPr>
        <w:t xml:space="preserve">Ad assicurare di non trovarsi in situazioni di controllo o di collegamento (formale e/o sostanziale) con altri concorrenti e che non si è accordata e non si accorderà con altri partecipanti alla procedura di gara; </w:t>
      </w:r>
    </w:p>
    <w:p w14:paraId="5B4B02C9" w14:textId="1F9C0CE1" w:rsidR="00245E3F" w:rsidRPr="00245E3F" w:rsidRDefault="00245E3F" w:rsidP="00373081">
      <w:pPr>
        <w:pStyle w:val="Default"/>
        <w:spacing w:after="24"/>
        <w:ind w:left="426" w:hanging="426"/>
        <w:jc w:val="both"/>
        <w:rPr>
          <w:rFonts w:asciiTheme="minorHAnsi" w:hAnsiTheme="minorHAnsi" w:cstheme="minorHAnsi"/>
        </w:rPr>
      </w:pPr>
      <w:r w:rsidRPr="00245E3F">
        <w:rPr>
          <w:rFonts w:asciiTheme="minorHAnsi" w:hAnsiTheme="minorHAnsi" w:cstheme="minorHAnsi"/>
        </w:rPr>
        <w:t>4.</w:t>
      </w:r>
      <w:r w:rsidR="00373081">
        <w:rPr>
          <w:rFonts w:asciiTheme="minorHAnsi" w:hAnsiTheme="minorHAnsi" w:cstheme="minorHAnsi"/>
        </w:rPr>
        <w:tab/>
      </w:r>
      <w:r w:rsidRPr="00245E3F">
        <w:rPr>
          <w:rFonts w:asciiTheme="minorHAnsi" w:hAnsiTheme="minorHAnsi" w:cstheme="minorHAnsi"/>
        </w:rPr>
        <w:t xml:space="preserve"> Ad informare puntualmente tutto il personale di cui si avvale, del presente Patto d’integrità e degli obblighi in esso contenuti; </w:t>
      </w:r>
    </w:p>
    <w:p w14:paraId="67B6CCDB" w14:textId="40A6C3C5" w:rsidR="00245E3F" w:rsidRPr="00245E3F" w:rsidRDefault="00245E3F" w:rsidP="00373081">
      <w:pPr>
        <w:pStyle w:val="Default"/>
        <w:spacing w:after="24"/>
        <w:ind w:left="426" w:hanging="426"/>
        <w:jc w:val="both"/>
        <w:rPr>
          <w:rFonts w:asciiTheme="minorHAnsi" w:hAnsiTheme="minorHAnsi" w:cstheme="minorHAnsi"/>
        </w:rPr>
      </w:pPr>
      <w:r w:rsidRPr="00245E3F">
        <w:rPr>
          <w:rFonts w:asciiTheme="minorHAnsi" w:hAnsiTheme="minorHAnsi" w:cstheme="minorHAnsi"/>
        </w:rPr>
        <w:t xml:space="preserve">5. </w:t>
      </w:r>
      <w:r w:rsidR="00373081">
        <w:rPr>
          <w:rFonts w:asciiTheme="minorHAnsi" w:hAnsiTheme="minorHAnsi" w:cstheme="minorHAnsi"/>
        </w:rPr>
        <w:tab/>
      </w:r>
      <w:r w:rsidRPr="00245E3F">
        <w:rPr>
          <w:rFonts w:asciiTheme="minorHAnsi" w:hAnsiTheme="minorHAnsi" w:cstheme="minorHAnsi"/>
        </w:rPr>
        <w:t xml:space="preserve">A vigilare affinché gli impegni sopra indicati siano osservati da tutti i collaboratori e dipendenti nell’esercizio dei compiti loro assegnati; </w:t>
      </w:r>
    </w:p>
    <w:p w14:paraId="6ADDE6B7" w14:textId="58B1209A" w:rsidR="00245E3F" w:rsidRPr="00245E3F" w:rsidRDefault="00245E3F" w:rsidP="00373081">
      <w:pPr>
        <w:pStyle w:val="Default"/>
        <w:ind w:left="426" w:hanging="426"/>
        <w:jc w:val="both"/>
        <w:rPr>
          <w:rFonts w:asciiTheme="minorHAnsi" w:hAnsiTheme="minorHAnsi" w:cstheme="minorHAnsi"/>
        </w:rPr>
      </w:pPr>
      <w:r w:rsidRPr="00245E3F">
        <w:rPr>
          <w:rFonts w:asciiTheme="minorHAnsi" w:hAnsiTheme="minorHAnsi" w:cstheme="minorHAnsi"/>
        </w:rPr>
        <w:t xml:space="preserve">6. </w:t>
      </w:r>
      <w:r w:rsidR="00373081">
        <w:rPr>
          <w:rFonts w:asciiTheme="minorHAnsi" w:hAnsiTheme="minorHAnsi" w:cstheme="minorHAnsi"/>
        </w:rPr>
        <w:tab/>
      </w:r>
      <w:r w:rsidRPr="00245E3F">
        <w:rPr>
          <w:rFonts w:asciiTheme="minorHAnsi" w:hAnsiTheme="minorHAnsi" w:cstheme="minorHAnsi"/>
        </w:rPr>
        <w:t xml:space="preserve">A denunciare alla Pubblica Autorità competente ogni irregolarità o distorsione di cui sia venuta a conoscenza per quanto attiene l’attività di cui all’oggetto della procedura in parola. </w:t>
      </w:r>
    </w:p>
    <w:p w14:paraId="5DE8EFAB" w14:textId="77777777" w:rsidR="00245E3F" w:rsidRPr="00245E3F" w:rsidRDefault="00245E3F" w:rsidP="00245E3F">
      <w:pPr>
        <w:pStyle w:val="Default"/>
        <w:jc w:val="both"/>
        <w:rPr>
          <w:rFonts w:asciiTheme="minorHAnsi" w:hAnsiTheme="minorHAnsi" w:cstheme="minorHAnsi"/>
        </w:rPr>
      </w:pPr>
    </w:p>
    <w:p w14:paraId="33F6C55A" w14:textId="591FDEDA" w:rsidR="00245E3F" w:rsidRPr="00245E3F" w:rsidRDefault="00245E3F" w:rsidP="00245E3F">
      <w:pPr>
        <w:pStyle w:val="Default"/>
        <w:jc w:val="both"/>
        <w:rPr>
          <w:rFonts w:asciiTheme="minorHAnsi" w:hAnsiTheme="minorHAnsi" w:cstheme="minorHAnsi"/>
        </w:rPr>
      </w:pPr>
      <w:r>
        <w:rPr>
          <w:rFonts w:asciiTheme="minorHAnsi" w:hAnsiTheme="minorHAnsi" w:cstheme="minorHAnsi"/>
        </w:rPr>
        <w:t>ART. 2</w:t>
      </w:r>
    </w:p>
    <w:p w14:paraId="1CFDCB37" w14:textId="77777777" w:rsidR="00245E3F" w:rsidRPr="00245E3F" w:rsidRDefault="00245E3F" w:rsidP="00245E3F">
      <w:pPr>
        <w:pStyle w:val="Default"/>
        <w:jc w:val="both"/>
        <w:rPr>
          <w:rFonts w:asciiTheme="minorHAnsi" w:hAnsiTheme="minorHAnsi" w:cstheme="minorHAnsi"/>
        </w:rPr>
      </w:pPr>
      <w:r w:rsidRPr="00245E3F">
        <w:rPr>
          <w:rFonts w:asciiTheme="minorHAnsi" w:hAnsiTheme="minorHAnsi" w:cstheme="minorHAnsi"/>
        </w:rPr>
        <w:t xml:space="preserve">La società, sin d’ora, accetta che nel caso di mancato rispetto degli impegni anticorruzione assunti con il presente Patto d’integrità, comunque accertato dall’Amministrazione, dovranno essere applicate le sanzioni della esclusione dalla gara o della risoluzione del contratto. </w:t>
      </w:r>
    </w:p>
    <w:p w14:paraId="4F69B553" w14:textId="77777777" w:rsidR="00245E3F" w:rsidRPr="00245E3F" w:rsidRDefault="00245E3F" w:rsidP="00245E3F">
      <w:pPr>
        <w:pStyle w:val="Default"/>
        <w:jc w:val="both"/>
        <w:rPr>
          <w:rFonts w:asciiTheme="minorHAnsi" w:hAnsiTheme="minorHAnsi" w:cstheme="minorHAnsi"/>
        </w:rPr>
      </w:pPr>
    </w:p>
    <w:p w14:paraId="27425CA2" w14:textId="36B533E0" w:rsidR="00245E3F" w:rsidRPr="00245E3F" w:rsidRDefault="00245E3F" w:rsidP="00245E3F">
      <w:pPr>
        <w:pStyle w:val="Default"/>
        <w:jc w:val="both"/>
        <w:rPr>
          <w:rFonts w:asciiTheme="minorHAnsi" w:hAnsiTheme="minorHAnsi" w:cstheme="minorHAnsi"/>
        </w:rPr>
      </w:pPr>
      <w:r w:rsidRPr="00245E3F">
        <w:rPr>
          <w:rFonts w:asciiTheme="minorHAnsi" w:hAnsiTheme="minorHAnsi" w:cstheme="minorHAnsi"/>
        </w:rPr>
        <w:t xml:space="preserve">ART. 3 </w:t>
      </w:r>
    </w:p>
    <w:p w14:paraId="37E87311" w14:textId="77777777" w:rsidR="00245E3F" w:rsidRPr="00245E3F" w:rsidRDefault="00245E3F" w:rsidP="00245E3F">
      <w:pPr>
        <w:pStyle w:val="Default"/>
        <w:jc w:val="both"/>
        <w:rPr>
          <w:rFonts w:asciiTheme="minorHAnsi" w:hAnsiTheme="minorHAnsi" w:cstheme="minorHAnsi"/>
        </w:rPr>
      </w:pPr>
      <w:r w:rsidRPr="00245E3F">
        <w:rPr>
          <w:rFonts w:asciiTheme="minorHAnsi" w:hAnsiTheme="minorHAnsi" w:cstheme="minorHAnsi"/>
        </w:rPr>
        <w:t xml:space="preserve">Il contenuto del Patto d’integrità resterà in vigore sino alla completa esecuzione del contratto, compreso l’eventuale collaudo. Il presente Patto dovrà essere richiamato dal contratto oppure allegato allo stesso onde formarne parte integrante, sostanziale e pattizia. </w:t>
      </w:r>
    </w:p>
    <w:p w14:paraId="7F847C85" w14:textId="29A700A0" w:rsidR="00B412C9" w:rsidRPr="00245E3F" w:rsidRDefault="00B412C9" w:rsidP="00245E3F">
      <w:pPr>
        <w:adjustRightInd w:val="0"/>
        <w:jc w:val="center"/>
        <w:rPr>
          <w:rFonts w:asciiTheme="minorHAnsi" w:hAnsiTheme="minorHAnsi" w:cstheme="minorHAnsi"/>
          <w:sz w:val="24"/>
          <w:szCs w:val="24"/>
        </w:rPr>
      </w:pPr>
    </w:p>
    <w:sectPr w:rsidR="00B412C9" w:rsidRPr="00245E3F" w:rsidSect="005A2072">
      <w:headerReference w:type="default" r:id="rId8"/>
      <w:footerReference w:type="default" r:id="rId9"/>
      <w:type w:val="continuous"/>
      <w:pgSz w:w="11910" w:h="16840"/>
      <w:pgMar w:top="2658" w:right="907" w:bottom="278" w:left="993" w:header="851" w:footer="14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A0E5F" w14:textId="77777777" w:rsidR="00D015F6" w:rsidRDefault="00D015F6" w:rsidP="00F603E5">
      <w:r>
        <w:separator/>
      </w:r>
    </w:p>
  </w:endnote>
  <w:endnote w:type="continuationSeparator" w:id="0">
    <w:p w14:paraId="251801C7" w14:textId="77777777" w:rsidR="00D015F6" w:rsidRDefault="00D015F6" w:rsidP="00F60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tillium-Light">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FEF49" w14:textId="70CECE7A" w:rsidR="00F603E5" w:rsidRDefault="00097437">
    <w:pPr>
      <w:pStyle w:val="Pidipagina"/>
    </w:pPr>
    <w:r w:rsidRPr="005A2072">
      <w:rPr>
        <w:noProof/>
        <w:lang w:eastAsia="it-IT"/>
      </w:rPr>
      <mc:AlternateContent>
        <mc:Choice Requires="wps">
          <w:drawing>
            <wp:anchor distT="0" distB="0" distL="114300" distR="114300" simplePos="0" relativeHeight="251658240" behindDoc="1" locked="0" layoutInCell="1" allowOverlap="1" wp14:anchorId="792A3F26" wp14:editId="6F09407C">
              <wp:simplePos x="0" y="0"/>
              <wp:positionH relativeFrom="margin">
                <wp:posOffset>2627717</wp:posOffset>
              </wp:positionH>
              <wp:positionV relativeFrom="page">
                <wp:posOffset>9682223</wp:posOffset>
              </wp:positionV>
              <wp:extent cx="1669263" cy="434340"/>
              <wp:effectExtent l="0" t="0" r="7620" b="381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9263" cy="434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75E4C1" w14:textId="48D4153B" w:rsidR="005A2072" w:rsidRPr="001E0D61" w:rsidRDefault="005A2072" w:rsidP="005A2072">
                          <w:pPr>
                            <w:pStyle w:val="Corpotesto"/>
                            <w:spacing w:line="292" w:lineRule="auto"/>
                            <w:ind w:right="-5"/>
                            <w:rPr>
                              <w:rFonts w:asciiTheme="minorHAnsi" w:hAnsiTheme="minorHAnsi" w:cstheme="minorHAnsi"/>
                              <w:color w:val="58595B"/>
                            </w:rPr>
                          </w:pPr>
                          <w:r w:rsidRPr="001E0D61">
                            <w:rPr>
                              <w:rFonts w:asciiTheme="minorHAnsi" w:hAnsiTheme="minorHAnsi" w:cstheme="minorHAnsi"/>
                              <w:color w:val="58595B"/>
                            </w:rPr>
                            <w:t>DIVISIONE I</w:t>
                          </w:r>
                        </w:p>
                        <w:p w14:paraId="5BD58B0A" w14:textId="0B3F5C77" w:rsidR="005A2072" w:rsidRPr="001E0D61" w:rsidRDefault="005A2072" w:rsidP="005A2072">
                          <w:pPr>
                            <w:pStyle w:val="Corpotesto"/>
                            <w:spacing w:line="292" w:lineRule="auto"/>
                            <w:ind w:right="-5"/>
                            <w:rPr>
                              <w:rFonts w:asciiTheme="minorHAnsi" w:hAnsiTheme="minorHAnsi" w:cstheme="minorHAnsi"/>
                            </w:rPr>
                          </w:pPr>
                          <w:r w:rsidRPr="001E0D61">
                            <w:rPr>
                              <w:rFonts w:asciiTheme="minorHAnsi" w:hAnsiTheme="minorHAnsi" w:cstheme="minorHAnsi"/>
                              <w:color w:val="58595B"/>
                            </w:rPr>
                            <w:t>Via Flavia n. 6 - 00187 ROMA RM</w:t>
                          </w:r>
                        </w:p>
                        <w:p w14:paraId="2A43F10D" w14:textId="18CB0784" w:rsidR="005A2072" w:rsidRPr="001E0D61" w:rsidRDefault="00406C19" w:rsidP="005A2072">
                          <w:pPr>
                            <w:pStyle w:val="Corpotesto"/>
                            <w:spacing w:before="6"/>
                            <w:rPr>
                              <w:rFonts w:asciiTheme="minorHAnsi" w:hAnsiTheme="minorHAnsi" w:cstheme="minorHAnsi"/>
                            </w:rPr>
                          </w:pPr>
                          <w:r w:rsidRPr="001E0D61">
                            <w:rPr>
                              <w:rFonts w:asciiTheme="minorHAnsi" w:hAnsiTheme="minorHAnsi" w:cstheme="minorHAnsi"/>
                              <w:color w:val="58595B"/>
                            </w:rPr>
                            <w:t>Tel 064683.2190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2A3F26" id="_x0000_t202" coordsize="21600,21600" o:spt="202" path="m,l,21600r21600,l21600,xe">
              <v:stroke joinstyle="miter"/>
              <v:path gradientshapeok="t" o:connecttype="rect"/>
            </v:shapetype>
            <v:shape id="Text Box 3" o:spid="_x0000_s1026" type="#_x0000_t202" style="position:absolute;margin-left:206.9pt;margin-top:762.4pt;width:131.45pt;height:34.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" filled="f" stroked="f">
              <v:textbox inset="0,0,0,0">
                <w:txbxContent>
                  <w:p w14:paraId="0E75E4C1" w14:textId="48D4153B" w:rsidR="005A2072" w:rsidRPr="001E0D61" w:rsidRDefault="005A2072" w:rsidP="005A2072">
                    <w:pPr>
                      <w:pStyle w:val="Corpotesto"/>
                      <w:spacing w:line="292" w:lineRule="auto"/>
                      <w:ind w:right="-5"/>
                      <w:rPr>
                        <w:rFonts w:asciiTheme="minorHAnsi" w:hAnsiTheme="minorHAnsi" w:cstheme="minorHAnsi"/>
                        <w:color w:val="58595B"/>
                      </w:rPr>
                    </w:pPr>
                    <w:r w:rsidRPr="001E0D61">
                      <w:rPr>
                        <w:rFonts w:asciiTheme="minorHAnsi" w:hAnsiTheme="minorHAnsi" w:cstheme="minorHAnsi"/>
                        <w:color w:val="58595B"/>
                      </w:rPr>
                      <w:t>DIVISIONE I</w:t>
                    </w:r>
                  </w:p>
                  <w:p w14:paraId="5BD58B0A" w14:textId="0B3F5C77" w:rsidR="005A2072" w:rsidRPr="001E0D61" w:rsidRDefault="005A2072" w:rsidP="005A2072">
                    <w:pPr>
                      <w:pStyle w:val="Corpotesto"/>
                      <w:spacing w:line="292" w:lineRule="auto"/>
                      <w:ind w:right="-5"/>
                      <w:rPr>
                        <w:rFonts w:asciiTheme="minorHAnsi" w:hAnsiTheme="minorHAnsi" w:cstheme="minorHAnsi"/>
                      </w:rPr>
                    </w:pPr>
                    <w:r w:rsidRPr="001E0D61">
                      <w:rPr>
                        <w:rFonts w:asciiTheme="minorHAnsi" w:hAnsiTheme="minorHAnsi" w:cstheme="minorHAnsi"/>
                        <w:color w:val="58595B"/>
                      </w:rPr>
                      <w:t>Via Flavia n. 6 - 00187 ROMA RM</w:t>
                    </w:r>
                  </w:p>
                  <w:p w14:paraId="2A43F10D" w14:textId="18CB0784" w:rsidR="005A2072" w:rsidRPr="001E0D61" w:rsidRDefault="00406C19" w:rsidP="005A2072">
                    <w:pPr>
                      <w:pStyle w:val="Corpotesto"/>
                      <w:spacing w:before="6"/>
                      <w:rPr>
                        <w:rFonts w:asciiTheme="minorHAnsi" w:hAnsiTheme="minorHAnsi" w:cstheme="minorHAnsi"/>
                      </w:rPr>
                    </w:pPr>
                    <w:r w:rsidRPr="001E0D61">
                      <w:rPr>
                        <w:rFonts w:asciiTheme="minorHAnsi" w:hAnsiTheme="minorHAnsi" w:cstheme="minorHAnsi"/>
                        <w:color w:val="58595B"/>
                      </w:rPr>
                      <w:t>Tel 064683.2190</w:t>
                    </w:r>
                  </w:p>
                </w:txbxContent>
              </v:textbox>
              <w10:wrap anchorx="margin" anchory="page"/>
            </v:shape>
          </w:pict>
        </mc:Fallback>
      </mc:AlternateContent>
    </w:r>
    <w:r w:rsidR="005A2072" w:rsidRPr="005A2072">
      <w:rPr>
        <w:noProof/>
        <w:lang w:eastAsia="it-IT"/>
      </w:rPr>
      <mc:AlternateContent>
        <mc:Choice Requires="wps">
          <w:drawing>
            <wp:anchor distT="0" distB="0" distL="114300" distR="114300" simplePos="0" relativeHeight="251660288" behindDoc="1" locked="0" layoutInCell="1" allowOverlap="1" wp14:anchorId="65C95910" wp14:editId="4C51CD64">
              <wp:simplePos x="0" y="0"/>
              <wp:positionH relativeFrom="page">
                <wp:posOffset>5229225</wp:posOffset>
              </wp:positionH>
              <wp:positionV relativeFrom="page">
                <wp:posOffset>9677400</wp:posOffset>
              </wp:positionV>
              <wp:extent cx="2095500" cy="4953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956C4" w14:textId="513D7785" w:rsidR="005A2072" w:rsidRPr="001E0D61" w:rsidRDefault="00406C19" w:rsidP="005A2072">
                          <w:pPr>
                            <w:pStyle w:val="Corpotesto"/>
                            <w:spacing w:line="292" w:lineRule="auto"/>
                            <w:ind w:right="-18"/>
                            <w:rPr>
                              <w:rFonts w:asciiTheme="minorHAnsi" w:hAnsiTheme="minorHAnsi" w:cstheme="minorHAnsi"/>
                              <w:color w:val="58595B"/>
                              <w:lang w:val="en-US"/>
                            </w:rPr>
                          </w:pPr>
                          <w:r w:rsidRPr="001E0D61">
                            <w:rPr>
                              <w:rFonts w:asciiTheme="minorHAnsi" w:hAnsiTheme="minorHAnsi" w:cstheme="minorHAnsi"/>
                              <w:lang w:val="en-US"/>
                            </w:rPr>
                            <w:t xml:space="preserve">pec:  </w:t>
                          </w:r>
                          <w:r w:rsidR="005A2072" w:rsidRPr="001E0D61">
                            <w:rPr>
                              <w:rFonts w:asciiTheme="minorHAnsi" w:hAnsiTheme="minorHAnsi" w:cstheme="minorHAnsi"/>
                              <w:color w:val="365F91" w:themeColor="accent1" w:themeShade="BF"/>
                              <w:u w:val="single"/>
                              <w:lang w:val="en-US"/>
                            </w:rPr>
                            <w:t>dgimmigrazione.div1@pec.lavoro.gov.it</w:t>
                          </w:r>
                          <w:r w:rsidR="005A2072" w:rsidRPr="001E0D61">
                            <w:rPr>
                              <w:rFonts w:asciiTheme="minorHAnsi" w:hAnsiTheme="minorHAnsi" w:cstheme="minorHAnsi"/>
                              <w:color w:val="365F91" w:themeColor="accent1" w:themeShade="BF"/>
                              <w:lang w:val="en-US"/>
                            </w:rPr>
                            <w:t xml:space="preserve"> </w:t>
                          </w:r>
                        </w:p>
                        <w:p w14:paraId="71826C2D" w14:textId="79414CB1" w:rsidR="005A2072" w:rsidRPr="001E0D61" w:rsidRDefault="005A2072" w:rsidP="005A2072">
                          <w:pPr>
                            <w:pStyle w:val="Corpotesto"/>
                            <w:spacing w:line="292" w:lineRule="auto"/>
                            <w:ind w:right="-18"/>
                            <w:rPr>
                              <w:rFonts w:asciiTheme="minorHAnsi" w:hAnsiTheme="minorHAnsi" w:cstheme="minorHAnsi"/>
                              <w:color w:val="58595B"/>
                              <w:lang w:val="en-US"/>
                            </w:rPr>
                          </w:pPr>
                          <w:r w:rsidRPr="001E0D61">
                            <w:rPr>
                              <w:rFonts w:asciiTheme="minorHAnsi" w:hAnsiTheme="minorHAnsi" w:cstheme="minorHAnsi"/>
                              <w:color w:val="58595B"/>
                              <w:lang w:val="en-US"/>
                            </w:rPr>
                            <w:t>mail</w:t>
                          </w:r>
                          <w:r w:rsidR="00406C19" w:rsidRPr="001E0D61">
                            <w:rPr>
                              <w:rFonts w:asciiTheme="minorHAnsi" w:hAnsiTheme="minorHAnsi" w:cstheme="minorHAnsi"/>
                              <w:color w:val="58595B"/>
                              <w:lang w:val="en-US"/>
                            </w:rPr>
                            <w:t xml:space="preserve">: </w:t>
                          </w:r>
                          <w:r w:rsidRPr="001E0D61">
                            <w:rPr>
                              <w:rFonts w:asciiTheme="minorHAnsi" w:hAnsiTheme="minorHAnsi" w:cstheme="minorHAnsi"/>
                              <w:color w:val="365F91" w:themeColor="accent1" w:themeShade="BF"/>
                              <w:u w:val="single"/>
                              <w:lang w:val="en-US"/>
                            </w:rPr>
                            <w:t>dgimmigrazionediv1@lavoro.gov.it</w:t>
                          </w:r>
                          <w:r w:rsidRPr="001E0D61">
                            <w:rPr>
                              <w:rFonts w:asciiTheme="minorHAnsi" w:hAnsiTheme="minorHAnsi" w:cstheme="minorHAnsi"/>
                              <w:color w:val="365F91" w:themeColor="accent1" w:themeShade="BF"/>
                              <w:lang w:val="en-US"/>
                            </w:rPr>
                            <w:t xml:space="preserve"> </w:t>
                          </w:r>
                        </w:p>
                        <w:p w14:paraId="337CE56C" w14:textId="77777777" w:rsidR="005A2072" w:rsidRPr="001E0D61" w:rsidRDefault="00661CBC" w:rsidP="005A2072">
                          <w:pPr>
                            <w:pStyle w:val="Corpotesto"/>
                            <w:spacing w:line="292" w:lineRule="auto"/>
                            <w:ind w:right="-18"/>
                            <w:rPr>
                              <w:rFonts w:asciiTheme="minorHAnsi" w:hAnsiTheme="minorHAnsi" w:cstheme="minorHAnsi"/>
                            </w:rPr>
                          </w:pPr>
                          <w:hyperlink r:id="rId1">
                            <w:r w:rsidR="005A2072" w:rsidRPr="001E0D61">
                              <w:rPr>
                                <w:rFonts w:asciiTheme="minorHAnsi" w:hAnsiTheme="minorHAnsi" w:cstheme="minorHAnsi"/>
                                <w:color w:val="58595B"/>
                              </w:rPr>
                              <w:t>www.lavoro.gov.it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95910" id="Text Box 4" o:spid="_x0000_s1027" type="#_x0000_t202" style="position:absolute;margin-left:411.75pt;margin-top:762pt;width:165pt;height:3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" filled="f" stroked="f">
              <v:textbox inset="0,0,0,0">
                <w:txbxContent>
                  <w:p w14:paraId="4DF956C4" w14:textId="513D7785" w:rsidR="005A2072" w:rsidRPr="001E0D61" w:rsidRDefault="00406C19" w:rsidP="005A2072">
                    <w:pPr>
                      <w:pStyle w:val="Corpotesto"/>
                      <w:spacing w:line="292" w:lineRule="auto"/>
                      <w:ind w:right="-18"/>
                      <w:rPr>
                        <w:rFonts w:asciiTheme="minorHAnsi" w:hAnsiTheme="minorHAnsi" w:cstheme="minorHAnsi"/>
                        <w:color w:val="58595B"/>
                        <w:lang w:val="en-US"/>
                      </w:rPr>
                    </w:pPr>
                    <w:r w:rsidRPr="001E0D61">
                      <w:rPr>
                        <w:rFonts w:asciiTheme="minorHAnsi" w:hAnsiTheme="minorHAnsi" w:cstheme="minorHAnsi"/>
                        <w:lang w:val="en-US"/>
                      </w:rPr>
                      <w:t xml:space="preserve">pec:  </w:t>
                    </w:r>
                    <w:r w:rsidR="005A2072" w:rsidRPr="001E0D61">
                      <w:rPr>
                        <w:rFonts w:asciiTheme="minorHAnsi" w:hAnsiTheme="minorHAnsi" w:cstheme="minorHAnsi"/>
                        <w:color w:val="365F91" w:themeColor="accent1" w:themeShade="BF"/>
                        <w:u w:val="single"/>
                        <w:lang w:val="en-US"/>
                      </w:rPr>
                      <w:t>dgimmigrazione.div1@pec.lavoro.gov.it</w:t>
                    </w:r>
                    <w:r w:rsidR="005A2072" w:rsidRPr="001E0D61">
                      <w:rPr>
                        <w:rFonts w:asciiTheme="minorHAnsi" w:hAnsiTheme="minorHAnsi" w:cstheme="minorHAnsi"/>
                        <w:color w:val="365F91" w:themeColor="accent1" w:themeShade="BF"/>
                        <w:lang w:val="en-US"/>
                      </w:rPr>
                      <w:t xml:space="preserve"> </w:t>
                    </w:r>
                  </w:p>
                  <w:p w14:paraId="71826C2D" w14:textId="79414CB1" w:rsidR="005A2072" w:rsidRPr="001E0D61" w:rsidRDefault="005A2072" w:rsidP="005A2072">
                    <w:pPr>
                      <w:pStyle w:val="Corpotesto"/>
                      <w:spacing w:line="292" w:lineRule="auto"/>
                      <w:ind w:right="-18"/>
                      <w:rPr>
                        <w:rFonts w:asciiTheme="minorHAnsi" w:hAnsiTheme="minorHAnsi" w:cstheme="minorHAnsi"/>
                        <w:color w:val="58595B"/>
                        <w:lang w:val="en-US"/>
                      </w:rPr>
                    </w:pPr>
                    <w:r w:rsidRPr="001E0D61">
                      <w:rPr>
                        <w:rFonts w:asciiTheme="minorHAnsi" w:hAnsiTheme="minorHAnsi" w:cstheme="minorHAnsi"/>
                        <w:color w:val="58595B"/>
                        <w:lang w:val="en-US"/>
                      </w:rPr>
                      <w:t>mail</w:t>
                    </w:r>
                    <w:r w:rsidR="00406C19" w:rsidRPr="001E0D61">
                      <w:rPr>
                        <w:rFonts w:asciiTheme="minorHAnsi" w:hAnsiTheme="minorHAnsi" w:cstheme="minorHAnsi"/>
                        <w:color w:val="58595B"/>
                        <w:lang w:val="en-US"/>
                      </w:rPr>
                      <w:t xml:space="preserve">: </w:t>
                    </w:r>
                    <w:r w:rsidRPr="001E0D61">
                      <w:rPr>
                        <w:rFonts w:asciiTheme="minorHAnsi" w:hAnsiTheme="minorHAnsi" w:cstheme="minorHAnsi"/>
                        <w:color w:val="365F91" w:themeColor="accent1" w:themeShade="BF"/>
                        <w:u w:val="single"/>
                        <w:lang w:val="en-US"/>
                      </w:rPr>
                      <w:t>dgimmigrazionediv1@lavoro.gov.it</w:t>
                    </w:r>
                    <w:r w:rsidRPr="001E0D61">
                      <w:rPr>
                        <w:rFonts w:asciiTheme="minorHAnsi" w:hAnsiTheme="minorHAnsi" w:cstheme="minorHAnsi"/>
                        <w:color w:val="365F91" w:themeColor="accent1" w:themeShade="BF"/>
                        <w:lang w:val="en-US"/>
                      </w:rPr>
                      <w:t xml:space="preserve"> </w:t>
                    </w:r>
                  </w:p>
                  <w:p w14:paraId="337CE56C" w14:textId="77777777" w:rsidR="005A2072" w:rsidRPr="001E0D61" w:rsidRDefault="00661CBC" w:rsidP="005A2072">
                    <w:pPr>
                      <w:pStyle w:val="Corpotesto"/>
                      <w:spacing w:line="292" w:lineRule="auto"/>
                      <w:ind w:right="-18"/>
                      <w:rPr>
                        <w:rFonts w:asciiTheme="minorHAnsi" w:hAnsiTheme="minorHAnsi" w:cstheme="minorHAnsi"/>
                      </w:rPr>
                    </w:pPr>
                    <w:hyperlink r:id="rId2">
                      <w:r w:rsidR="005A2072" w:rsidRPr="001E0D61">
                        <w:rPr>
                          <w:rFonts w:asciiTheme="minorHAnsi" w:hAnsiTheme="minorHAnsi" w:cstheme="minorHAnsi"/>
                          <w:color w:val="58595B"/>
                        </w:rPr>
                        <w:t>www.lavoro.gov.it</w:t>
                      </w:r>
                    </w:hyperlink>
                  </w:p>
                </w:txbxContent>
              </v:textbox>
              <w10:wrap anchorx="page" anchory="page"/>
            </v:shape>
          </w:pict>
        </mc:Fallback>
      </mc:AlternateContent>
    </w:r>
    <w:r w:rsidR="005A2072" w:rsidRPr="005A2072">
      <w:rPr>
        <w:noProof/>
        <w:lang w:eastAsia="it-IT"/>
      </w:rPr>
      <mc:AlternateContent>
        <mc:Choice Requires="wps">
          <w:drawing>
            <wp:anchor distT="0" distB="0" distL="114300" distR="114300" simplePos="0" relativeHeight="251654144" behindDoc="1" locked="0" layoutInCell="1" allowOverlap="1" wp14:anchorId="7C20C078" wp14:editId="0F84A984">
              <wp:simplePos x="0" y="0"/>
              <wp:positionH relativeFrom="page">
                <wp:posOffset>728345</wp:posOffset>
              </wp:positionH>
              <wp:positionV relativeFrom="page">
                <wp:posOffset>10230485</wp:posOffset>
              </wp:positionV>
              <wp:extent cx="6407785" cy="0"/>
              <wp:effectExtent l="33020" t="29210" r="36195" b="2794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785" cy="0"/>
                      </a:xfrm>
                      <a:prstGeom prst="line">
                        <a:avLst/>
                      </a:prstGeom>
                      <a:noFill/>
                      <a:ln w="54000">
                        <a:solidFill>
                          <a:srgbClr val="00AEE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E7FCAB" id="Line 1"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35pt,805.55pt" to="561.9pt,80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" strokecolor="#00aeef" strokeweight="1.5mm">
              <w10:wrap anchorx="page" anchory="page"/>
            </v:line>
          </w:pict>
        </mc:Fallback>
      </mc:AlternateContent>
    </w:r>
    <w:r w:rsidR="005A2072" w:rsidRPr="005A2072">
      <w:rPr>
        <w:noProof/>
        <w:lang w:eastAsia="it-IT"/>
      </w:rPr>
      <mc:AlternateContent>
        <mc:Choice Requires="wps">
          <w:drawing>
            <wp:anchor distT="0" distB="0" distL="114300" distR="114300" simplePos="0" relativeHeight="251656192" behindDoc="1" locked="0" layoutInCell="1" allowOverlap="1" wp14:anchorId="6F67F269" wp14:editId="19FDF308">
              <wp:simplePos x="0" y="0"/>
              <wp:positionH relativeFrom="page">
                <wp:posOffset>731520</wp:posOffset>
              </wp:positionH>
              <wp:positionV relativeFrom="page">
                <wp:posOffset>9677400</wp:posOffset>
              </wp:positionV>
              <wp:extent cx="2216150" cy="487680"/>
              <wp:effectExtent l="0" t="0" r="12700" b="762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0"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DEBFEE" w14:textId="77777777" w:rsidR="005A2072" w:rsidRPr="001E0D61" w:rsidRDefault="005A2072" w:rsidP="005A2072">
                          <w:pPr>
                            <w:spacing w:before="42" w:line="292" w:lineRule="auto"/>
                            <w:ind w:left="20" w:right="-4"/>
                            <w:rPr>
                              <w:rFonts w:asciiTheme="minorHAnsi" w:hAnsiTheme="minorHAnsi" w:cstheme="minorHAnsi"/>
                              <w:sz w:val="15"/>
                            </w:rPr>
                          </w:pPr>
                          <w:r w:rsidRPr="001E0D61">
                            <w:rPr>
                              <w:rFonts w:asciiTheme="minorHAnsi" w:hAnsiTheme="minorHAnsi" w:cstheme="minorHAnsi"/>
                              <w:b/>
                              <w:color w:val="58595B"/>
                              <w:sz w:val="15"/>
                            </w:rPr>
                            <w:t xml:space="preserve">Ministero del Lavoro e delle Politiche Sociali </w:t>
                          </w:r>
                          <w:r w:rsidRPr="001E0D61">
                            <w:rPr>
                              <w:rFonts w:asciiTheme="minorHAnsi" w:hAnsiTheme="minorHAnsi" w:cstheme="minorHAnsi"/>
                              <w:color w:val="58595B"/>
                              <w:sz w:val="15"/>
                            </w:rPr>
                            <w:t>Direzione Generale dell'immigrazione e delle politiche di integrazione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7F269" id="Text Box 2" o:spid="_x0000_s1028" type="#_x0000_t202" style="position:absolute;margin-left:57.6pt;margin-top:762pt;width:174.5pt;height:38.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" filled="f" stroked="f">
              <v:textbox inset="0,0,0,0">
                <w:txbxContent>
                  <w:p w14:paraId="3ADEBFEE" w14:textId="77777777" w:rsidR="005A2072" w:rsidRPr="001E0D61" w:rsidRDefault="005A2072" w:rsidP="005A2072">
                    <w:pPr>
                      <w:spacing w:before="42" w:line="292" w:lineRule="auto"/>
                      <w:ind w:left="20" w:right="-4"/>
                      <w:rPr>
                        <w:rFonts w:asciiTheme="minorHAnsi" w:hAnsiTheme="minorHAnsi" w:cstheme="minorHAnsi"/>
                        <w:sz w:val="15"/>
                      </w:rPr>
                    </w:pPr>
                    <w:r w:rsidRPr="001E0D61">
                      <w:rPr>
                        <w:rFonts w:asciiTheme="minorHAnsi" w:hAnsiTheme="minorHAnsi" w:cstheme="minorHAnsi"/>
                        <w:b/>
                        <w:color w:val="58595B"/>
                        <w:sz w:val="15"/>
                      </w:rPr>
                      <w:t xml:space="preserve">Ministero del Lavoro e delle Politiche Sociali </w:t>
                    </w:r>
                    <w:r w:rsidRPr="001E0D61">
                      <w:rPr>
                        <w:rFonts w:asciiTheme="minorHAnsi" w:hAnsiTheme="minorHAnsi" w:cstheme="minorHAnsi"/>
                        <w:color w:val="58595B"/>
                        <w:sz w:val="15"/>
                      </w:rPr>
                      <w:t>Direzione Generale dell'immigrazione e delle politiche di integrazione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701AC" w14:textId="77777777" w:rsidR="00D015F6" w:rsidRDefault="00D015F6" w:rsidP="00F603E5">
      <w:r>
        <w:separator/>
      </w:r>
    </w:p>
  </w:footnote>
  <w:footnote w:type="continuationSeparator" w:id="0">
    <w:p w14:paraId="71FAFA15" w14:textId="77777777" w:rsidR="00D015F6" w:rsidRDefault="00D015F6" w:rsidP="00F60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B7962" w14:textId="05DAB1B2" w:rsidR="00F603E5" w:rsidRDefault="00F603E5" w:rsidP="00F603E5">
    <w:pPr>
      <w:rPr>
        <w:sz w:val="2"/>
        <w:szCs w:val="2"/>
      </w:rPr>
    </w:pPr>
  </w:p>
  <w:p w14:paraId="4B1B20F9" w14:textId="60F62394" w:rsidR="005E78BC" w:rsidRDefault="009F3BF2" w:rsidP="009F3BF2">
    <w:pPr>
      <w:pStyle w:val="Intestazione"/>
      <w:tabs>
        <w:tab w:val="center" w:pos="5005"/>
        <w:tab w:val="left" w:pos="8227"/>
      </w:tabs>
    </w:pPr>
    <w:r>
      <w:tab/>
    </w:r>
    <w:r w:rsidR="005F1B2B">
      <w:rPr>
        <w:noProof/>
        <w:lang w:eastAsia="it-IT"/>
      </w:rPr>
      <w:drawing>
        <wp:inline distT="0" distB="0" distL="0" distR="0" wp14:anchorId="0400AE7B" wp14:editId="29325C95">
          <wp:extent cx="3571875" cy="1085850"/>
          <wp:effectExtent l="0" t="0" r="9525" b="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571875" cy="1085850"/>
                  </a:xfrm>
                  <a:prstGeom prst="rect">
                    <a:avLst/>
                  </a:prstGeom>
                </pic:spPr>
              </pic:pic>
            </a:graphicData>
          </a:graphic>
        </wp:inline>
      </w:drawing>
    </w:r>
    <w:r>
      <w:tab/>
    </w:r>
  </w:p>
  <w:p w14:paraId="727AD33A" w14:textId="2B7EBEBF" w:rsidR="00C55746" w:rsidRPr="00536A13" w:rsidRDefault="00C55746" w:rsidP="00C55746">
    <w:pPr>
      <w:pStyle w:val="Default"/>
      <w:rPr>
        <w:rFonts w:asciiTheme="minorHAnsi" w:hAnsiTheme="minorHAnsi" w:cstheme="minorHAnsi"/>
      </w:rPr>
    </w:pPr>
    <w:r w:rsidRPr="00EB366A">
      <w:rPr>
        <w:rFonts w:asciiTheme="minorHAnsi" w:hAnsiTheme="minorHAnsi" w:cstheme="minorHAnsi"/>
        <w:b/>
        <w:i/>
        <w:smallCaps/>
        <w:sz w:val="20"/>
      </w:rPr>
      <w:t xml:space="preserve">Allegato </w:t>
    </w:r>
    <w:r w:rsidR="00643451" w:rsidRPr="00EB366A">
      <w:rPr>
        <w:rFonts w:asciiTheme="minorHAnsi" w:hAnsiTheme="minorHAnsi" w:cstheme="minorHAnsi"/>
        <w:b/>
        <w:i/>
        <w:smallCaps/>
        <w:sz w:val="20"/>
      </w:rPr>
      <w:t>4</w:t>
    </w:r>
    <w:r w:rsidRPr="00EB366A">
      <w:rPr>
        <w:rFonts w:asciiTheme="minorHAnsi" w:hAnsiTheme="minorHAnsi" w:cstheme="minorHAnsi"/>
        <w:b/>
        <w:i/>
        <w:smallCaps/>
        <w:sz w:val="20"/>
      </w:rPr>
      <w:t xml:space="preserve"> - Patto di integrità</w:t>
    </w:r>
    <w:r w:rsidRPr="00536A13">
      <w:rPr>
        <w:rFonts w:asciiTheme="minorHAnsi" w:hAnsiTheme="minorHAnsi" w:cstheme="minorHAnsi"/>
        <w:b/>
        <w:i/>
        <w:smallCaps/>
        <w:sz w:val="20"/>
      </w:rPr>
      <w:t xml:space="preserve"> </w:t>
    </w:r>
  </w:p>
  <w:p w14:paraId="6A7524FF" w14:textId="54C10A24" w:rsidR="009F3BF2" w:rsidRPr="009F3BF2" w:rsidRDefault="009F3BF2" w:rsidP="00C55746">
    <w:pPr>
      <w:pStyle w:val="Intestazione"/>
      <w:tabs>
        <w:tab w:val="center" w:pos="5005"/>
        <w:tab w:val="left" w:pos="8227"/>
      </w:tab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85C0B"/>
    <w:multiLevelType w:val="hybridMultilevel"/>
    <w:tmpl w:val="B20644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E014AFC"/>
    <w:multiLevelType w:val="hybridMultilevel"/>
    <w:tmpl w:val="EE92F5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0A8382F"/>
    <w:multiLevelType w:val="hybridMultilevel"/>
    <w:tmpl w:val="4F223876"/>
    <w:lvl w:ilvl="0" w:tplc="04100001">
      <w:start w:val="1"/>
      <w:numFmt w:val="bullet"/>
      <w:lvlText w:val=""/>
      <w:lvlJc w:val="left"/>
      <w:pPr>
        <w:ind w:left="2328" w:hanging="360"/>
      </w:pPr>
      <w:rPr>
        <w:rFonts w:ascii="Symbol" w:hAnsi="Symbol" w:hint="default"/>
      </w:rPr>
    </w:lvl>
    <w:lvl w:ilvl="1" w:tplc="04100003" w:tentative="1">
      <w:start w:val="1"/>
      <w:numFmt w:val="bullet"/>
      <w:lvlText w:val="o"/>
      <w:lvlJc w:val="left"/>
      <w:pPr>
        <w:ind w:left="3048" w:hanging="360"/>
      </w:pPr>
      <w:rPr>
        <w:rFonts w:ascii="Courier New" w:hAnsi="Courier New" w:cs="Courier New" w:hint="default"/>
      </w:rPr>
    </w:lvl>
    <w:lvl w:ilvl="2" w:tplc="04100005" w:tentative="1">
      <w:start w:val="1"/>
      <w:numFmt w:val="bullet"/>
      <w:lvlText w:val=""/>
      <w:lvlJc w:val="left"/>
      <w:pPr>
        <w:ind w:left="3768" w:hanging="360"/>
      </w:pPr>
      <w:rPr>
        <w:rFonts w:ascii="Wingdings" w:hAnsi="Wingdings" w:hint="default"/>
      </w:rPr>
    </w:lvl>
    <w:lvl w:ilvl="3" w:tplc="04100001" w:tentative="1">
      <w:start w:val="1"/>
      <w:numFmt w:val="bullet"/>
      <w:lvlText w:val=""/>
      <w:lvlJc w:val="left"/>
      <w:pPr>
        <w:ind w:left="4488" w:hanging="360"/>
      </w:pPr>
      <w:rPr>
        <w:rFonts w:ascii="Symbol" w:hAnsi="Symbol" w:hint="default"/>
      </w:rPr>
    </w:lvl>
    <w:lvl w:ilvl="4" w:tplc="04100003" w:tentative="1">
      <w:start w:val="1"/>
      <w:numFmt w:val="bullet"/>
      <w:lvlText w:val="o"/>
      <w:lvlJc w:val="left"/>
      <w:pPr>
        <w:ind w:left="5208" w:hanging="360"/>
      </w:pPr>
      <w:rPr>
        <w:rFonts w:ascii="Courier New" w:hAnsi="Courier New" w:cs="Courier New" w:hint="default"/>
      </w:rPr>
    </w:lvl>
    <w:lvl w:ilvl="5" w:tplc="04100005" w:tentative="1">
      <w:start w:val="1"/>
      <w:numFmt w:val="bullet"/>
      <w:lvlText w:val=""/>
      <w:lvlJc w:val="left"/>
      <w:pPr>
        <w:ind w:left="5928" w:hanging="360"/>
      </w:pPr>
      <w:rPr>
        <w:rFonts w:ascii="Wingdings" w:hAnsi="Wingdings" w:hint="default"/>
      </w:rPr>
    </w:lvl>
    <w:lvl w:ilvl="6" w:tplc="04100001" w:tentative="1">
      <w:start w:val="1"/>
      <w:numFmt w:val="bullet"/>
      <w:lvlText w:val=""/>
      <w:lvlJc w:val="left"/>
      <w:pPr>
        <w:ind w:left="6648" w:hanging="360"/>
      </w:pPr>
      <w:rPr>
        <w:rFonts w:ascii="Symbol" w:hAnsi="Symbol" w:hint="default"/>
      </w:rPr>
    </w:lvl>
    <w:lvl w:ilvl="7" w:tplc="04100003" w:tentative="1">
      <w:start w:val="1"/>
      <w:numFmt w:val="bullet"/>
      <w:lvlText w:val="o"/>
      <w:lvlJc w:val="left"/>
      <w:pPr>
        <w:ind w:left="7368" w:hanging="360"/>
      </w:pPr>
      <w:rPr>
        <w:rFonts w:ascii="Courier New" w:hAnsi="Courier New" w:cs="Courier New" w:hint="default"/>
      </w:rPr>
    </w:lvl>
    <w:lvl w:ilvl="8" w:tplc="04100005" w:tentative="1">
      <w:start w:val="1"/>
      <w:numFmt w:val="bullet"/>
      <w:lvlText w:val=""/>
      <w:lvlJc w:val="left"/>
      <w:pPr>
        <w:ind w:left="8088"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12C9"/>
    <w:rsid w:val="00023C09"/>
    <w:rsid w:val="00097149"/>
    <w:rsid w:val="00097437"/>
    <w:rsid w:val="000A3566"/>
    <w:rsid w:val="000A3720"/>
    <w:rsid w:val="000A477E"/>
    <w:rsid w:val="000A4CCF"/>
    <w:rsid w:val="000D002A"/>
    <w:rsid w:val="000D6917"/>
    <w:rsid w:val="001E0D61"/>
    <w:rsid w:val="00206CD2"/>
    <w:rsid w:val="002145C0"/>
    <w:rsid w:val="00245E3F"/>
    <w:rsid w:val="00256B6D"/>
    <w:rsid w:val="002664ED"/>
    <w:rsid w:val="002C6C81"/>
    <w:rsid w:val="00360DA6"/>
    <w:rsid w:val="00373081"/>
    <w:rsid w:val="003D62C8"/>
    <w:rsid w:val="00402057"/>
    <w:rsid w:val="00406C19"/>
    <w:rsid w:val="004743F5"/>
    <w:rsid w:val="004B7705"/>
    <w:rsid w:val="004C21D1"/>
    <w:rsid w:val="00532379"/>
    <w:rsid w:val="00536A13"/>
    <w:rsid w:val="00540182"/>
    <w:rsid w:val="005A2072"/>
    <w:rsid w:val="005D1AFF"/>
    <w:rsid w:val="005E78BC"/>
    <w:rsid w:val="005F1B2B"/>
    <w:rsid w:val="00640E37"/>
    <w:rsid w:val="00643451"/>
    <w:rsid w:val="00661CBC"/>
    <w:rsid w:val="006F4F18"/>
    <w:rsid w:val="007C3CC4"/>
    <w:rsid w:val="00815DE2"/>
    <w:rsid w:val="009246E6"/>
    <w:rsid w:val="00967170"/>
    <w:rsid w:val="00996849"/>
    <w:rsid w:val="009F3BF2"/>
    <w:rsid w:val="00A23D96"/>
    <w:rsid w:val="00A44BE2"/>
    <w:rsid w:val="00A81C1F"/>
    <w:rsid w:val="00B412C9"/>
    <w:rsid w:val="00BC6184"/>
    <w:rsid w:val="00C55746"/>
    <w:rsid w:val="00C72154"/>
    <w:rsid w:val="00CF29A9"/>
    <w:rsid w:val="00D015F6"/>
    <w:rsid w:val="00D679EF"/>
    <w:rsid w:val="00D730B2"/>
    <w:rsid w:val="00DA315A"/>
    <w:rsid w:val="00E63D1F"/>
    <w:rsid w:val="00E71EF1"/>
    <w:rsid w:val="00EB366A"/>
    <w:rsid w:val="00F603E5"/>
    <w:rsid w:val="00FB232E"/>
    <w:rsid w:val="00FB6A31"/>
    <w:rsid w:val="00FF772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0AFFE0"/>
  <w15:docId w15:val="{F2DB8DA2-9788-4694-929A-C8DDA81D8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tillium-Light" w:eastAsia="Titillium-Light" w:hAnsi="Titillium-Light" w:cs="Titillium-Light"/>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pPr>
      <w:spacing w:before="38"/>
      <w:ind w:left="20"/>
    </w:pPr>
    <w:rPr>
      <w:sz w:val="15"/>
      <w:szCs w:val="15"/>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F603E5"/>
    <w:pPr>
      <w:tabs>
        <w:tab w:val="center" w:pos="4819"/>
        <w:tab w:val="right" w:pos="9638"/>
      </w:tabs>
    </w:pPr>
  </w:style>
  <w:style w:type="character" w:customStyle="1" w:styleId="IntestazioneCarattere">
    <w:name w:val="Intestazione Carattere"/>
    <w:basedOn w:val="Carpredefinitoparagrafo"/>
    <w:link w:val="Intestazione"/>
    <w:uiPriority w:val="99"/>
    <w:rsid w:val="00F603E5"/>
    <w:rPr>
      <w:rFonts w:ascii="Titillium-Light" w:eastAsia="Titillium-Light" w:hAnsi="Titillium-Light" w:cs="Titillium-Light"/>
    </w:rPr>
  </w:style>
  <w:style w:type="paragraph" w:styleId="Pidipagina">
    <w:name w:val="footer"/>
    <w:basedOn w:val="Normale"/>
    <w:link w:val="PidipaginaCarattere"/>
    <w:uiPriority w:val="99"/>
    <w:unhideWhenUsed/>
    <w:rsid w:val="00F603E5"/>
    <w:pPr>
      <w:tabs>
        <w:tab w:val="center" w:pos="4819"/>
        <w:tab w:val="right" w:pos="9638"/>
      </w:tabs>
    </w:pPr>
  </w:style>
  <w:style w:type="character" w:customStyle="1" w:styleId="PidipaginaCarattere">
    <w:name w:val="Piè di pagina Carattere"/>
    <w:basedOn w:val="Carpredefinitoparagrafo"/>
    <w:link w:val="Pidipagina"/>
    <w:uiPriority w:val="99"/>
    <w:rsid w:val="00F603E5"/>
    <w:rPr>
      <w:rFonts w:ascii="Titillium-Light" w:eastAsia="Titillium-Light" w:hAnsi="Titillium-Light" w:cs="Titillium-Light"/>
    </w:rPr>
  </w:style>
  <w:style w:type="character" w:customStyle="1" w:styleId="CorpotestoCarattere">
    <w:name w:val="Corpo testo Carattere"/>
    <w:basedOn w:val="Carpredefinitoparagrafo"/>
    <w:link w:val="Corpotesto"/>
    <w:uiPriority w:val="1"/>
    <w:rsid w:val="00F603E5"/>
    <w:rPr>
      <w:rFonts w:ascii="Titillium-Light" w:eastAsia="Titillium-Light" w:hAnsi="Titillium-Light" w:cs="Titillium-Light"/>
      <w:sz w:val="15"/>
      <w:szCs w:val="15"/>
    </w:rPr>
  </w:style>
  <w:style w:type="paragraph" w:styleId="Testofumetto">
    <w:name w:val="Balloon Text"/>
    <w:basedOn w:val="Normale"/>
    <w:link w:val="TestofumettoCarattere"/>
    <w:uiPriority w:val="99"/>
    <w:semiHidden/>
    <w:unhideWhenUsed/>
    <w:rsid w:val="005F1B2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F1B2B"/>
    <w:rPr>
      <w:rFonts w:ascii="Tahoma" w:eastAsia="Titillium-Light" w:hAnsi="Tahoma" w:cs="Tahoma"/>
      <w:sz w:val="16"/>
      <w:szCs w:val="16"/>
      <w:lang w:val="it-IT"/>
    </w:rPr>
  </w:style>
  <w:style w:type="paragraph" w:customStyle="1" w:styleId="decreto">
    <w:name w:val="decreto"/>
    <w:basedOn w:val="Normale"/>
    <w:rsid w:val="00E71EF1"/>
    <w:pPr>
      <w:widowControl/>
      <w:autoSpaceDE/>
      <w:autoSpaceDN/>
      <w:spacing w:after="120" w:line="360" w:lineRule="auto"/>
      <w:ind w:left="851" w:hanging="851"/>
      <w:jc w:val="both"/>
    </w:pPr>
    <w:rPr>
      <w:rFonts w:ascii="Times New Roman" w:eastAsia="Times New Roman" w:hAnsi="Times New Roman" w:cs="Times New Roman"/>
      <w:sz w:val="24"/>
      <w:szCs w:val="20"/>
      <w:lang w:eastAsia="it-IT"/>
    </w:rPr>
  </w:style>
  <w:style w:type="paragraph" w:customStyle="1" w:styleId="Default">
    <w:name w:val="Default"/>
    <w:qFormat/>
    <w:rsid w:val="00245E3F"/>
    <w:pPr>
      <w:widowControl/>
      <w:adjustRightInd w:val="0"/>
    </w:pPr>
    <w:rPr>
      <w:rFonts w:ascii="Times New Roman" w:eastAsia="Calibri" w:hAnsi="Times New Roman" w:cs="Times New Roman"/>
      <w:color w:val="000000"/>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9301482">
      <w:bodyDiv w:val="1"/>
      <w:marLeft w:val="0"/>
      <w:marRight w:val="0"/>
      <w:marTop w:val="0"/>
      <w:marBottom w:val="0"/>
      <w:divBdr>
        <w:top w:val="none" w:sz="0" w:space="0" w:color="auto"/>
        <w:left w:val="none" w:sz="0" w:space="0" w:color="auto"/>
        <w:bottom w:val="none" w:sz="0" w:space="0" w:color="auto"/>
        <w:right w:val="none" w:sz="0" w:space="0" w:color="auto"/>
      </w:divBdr>
    </w:div>
    <w:div w:id="1435979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2" Type="http://schemas.openxmlformats.org/officeDocument/2006/relationships/hyperlink" Target="http://www.lavoro.gov.it/" TargetMode="External"/><Relationship Id="rId1" Type="http://schemas.openxmlformats.org/officeDocument/2006/relationships/hyperlink" Target="http://www.lavoro.gov.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ipo Documento - Generico" ma:contentTypeID="0x0101006A1332C9025539449A91A8BE5002B265003F6F7AB4B5F8FB43A432D17519CBF20E" ma:contentTypeVersion="1" ma:contentTypeDescription="" ma:contentTypeScope="" ma:versionID="e90e351a9982386f71d4fd7cdb2394b9">
  <xsd:schema xmlns:xsd="http://www.w3.org/2001/XMLSchema" xmlns:xs="http://www.w3.org/2001/XMLSchema" xmlns:p="http://schemas.microsoft.com/office/2006/metadata/properties" targetNamespace="http://schemas.microsoft.com/office/2006/metadata/properties" ma:root="true" ma:fieldsID="de2c2bff39701977361371fca1d156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CD11B1-0245-472B-A6FD-EFEF424502E4}">
  <ds:schemaRefs>
    <ds:schemaRef ds:uri="http://schemas.openxmlformats.org/officeDocument/2006/bibliography"/>
  </ds:schemaRefs>
</ds:datastoreItem>
</file>

<file path=customXml/itemProps2.xml><?xml version="1.0" encoding="utf-8"?>
<ds:datastoreItem xmlns:ds="http://schemas.openxmlformats.org/officeDocument/2006/customXml" ds:itemID="{BDEC4D22-2964-45C5-8C68-20D1A7AF909C}"/>
</file>

<file path=customXml/itemProps3.xml><?xml version="1.0" encoding="utf-8"?>
<ds:datastoreItem xmlns:ds="http://schemas.openxmlformats.org/officeDocument/2006/customXml" ds:itemID="{432F4FD3-DA21-4E5E-88B4-3280B8B1FFC7}"/>
</file>

<file path=customXml/itemProps4.xml><?xml version="1.0" encoding="utf-8"?>
<ds:datastoreItem xmlns:ds="http://schemas.openxmlformats.org/officeDocument/2006/customXml" ds:itemID="{68F91067-51AB-435D-8287-03C483A968FA}"/>
</file>

<file path=docProps/app.xml><?xml version="1.0" encoding="utf-8"?>
<Properties xmlns="http://schemas.openxmlformats.org/officeDocument/2006/extended-properties" xmlns:vt="http://schemas.openxmlformats.org/officeDocument/2006/docPropsVTypes">
  <Template>Normal</Template>
  <TotalTime>3</TotalTime>
  <Pages>1</Pages>
  <Words>358</Words>
  <Characters>2041</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Pantalone Silvana</dc:creator>
  <cp:lastModifiedBy>Di Palma Valeria</cp:lastModifiedBy>
  <cp:revision>5</cp:revision>
  <cp:lastPrinted>2020-01-09T12:48:00Z</cp:lastPrinted>
  <dcterms:created xsi:type="dcterms:W3CDTF">2022-05-05T14:33:00Z</dcterms:created>
  <dcterms:modified xsi:type="dcterms:W3CDTF">2022-06-01T08:43:00Z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2016-10-24T00:00:00Z</vt:filetime>
  </property>
  <property fmtid="{D5CDD505-2E9C-101B-9397-08002B2CF9AE}" pid="3" name="Creator">
    <vt:lpwstr>Adobe InDesign CC 2015 (Macintosh)</vt:lpwstr>
  </property>
  <property fmtid="{D5CDD505-2E9C-101B-9397-08002B2CF9AE}" pid="4" name="LastSaved">
    <vt:filetime>2016-10-24T00:00:00Z</vt:filetime>
  </property>
  <property fmtid="{D5CDD505-2E9C-101B-9397-08002B2CF9AE}" pid="5" name="ContentTypeId">
    <vt:lpwstr>0x0101006A1332C9025539449A91A8BE5002B265003F6F7AB4B5F8FB43A432D17519CBF20E</vt:lpwstr>
  </property>
  <property fmtid="{D5CDD505-2E9C-101B-9397-08002B2CF9AE}" pid="6"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