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11B36" w:rsidRPr="00DB5205" w:rsidRDefault="00346D60">
      <w:pPr>
        <w:rPr>
          <w:sz w:val="24"/>
          <w:szCs w:val="24"/>
        </w:rPr>
      </w:pPr>
      <w:r>
        <w:rPr>
          <w:sz w:val="24"/>
          <w:szCs w:val="24"/>
        </w:rPr>
        <w:t>Creare nella home page DTL</w:t>
      </w:r>
      <w:r w:rsidR="00D079A2" w:rsidRPr="00DB5205">
        <w:rPr>
          <w:sz w:val="24"/>
          <w:szCs w:val="24"/>
        </w:rPr>
        <w:t xml:space="preserve"> di Rieti la sezione </w:t>
      </w:r>
      <w:r w:rsidR="00300F40" w:rsidRPr="00DB5205">
        <w:rPr>
          <w:sz w:val="24"/>
          <w:szCs w:val="24"/>
        </w:rPr>
        <w:t>Pari Opportunità</w:t>
      </w:r>
      <w:r w:rsidR="00D079A2" w:rsidRPr="00DB5205">
        <w:rPr>
          <w:sz w:val="24"/>
          <w:szCs w:val="24"/>
        </w:rPr>
        <w:t xml:space="preserve"> </w:t>
      </w:r>
    </w:p>
    <w:p w:rsidR="00D079A2" w:rsidRPr="00DB5205" w:rsidRDefault="00D079A2">
      <w:pPr>
        <w:rPr>
          <w:sz w:val="24"/>
          <w:szCs w:val="24"/>
        </w:rPr>
      </w:pPr>
    </w:p>
    <w:p w:rsidR="00300F40" w:rsidRPr="00DB5205" w:rsidRDefault="00D079A2" w:rsidP="00BE4EB4">
      <w:pPr>
        <w:jc w:val="center"/>
        <w:rPr>
          <w:b/>
          <w:sz w:val="24"/>
          <w:szCs w:val="24"/>
        </w:rPr>
      </w:pPr>
      <w:r w:rsidRPr="00DB5205">
        <w:rPr>
          <w:b/>
          <w:sz w:val="24"/>
          <w:szCs w:val="24"/>
        </w:rPr>
        <w:t>Pari opportunità</w:t>
      </w:r>
    </w:p>
    <w:p w:rsidR="00BE4EB4" w:rsidRPr="00DB5205" w:rsidRDefault="00BE4EB4" w:rsidP="008B28DE">
      <w:pPr>
        <w:pStyle w:val="Default"/>
        <w:rPr>
          <w:rFonts w:asciiTheme="minorHAnsi" w:hAnsiTheme="minorHAnsi"/>
          <w:b/>
        </w:rPr>
      </w:pPr>
      <w:r w:rsidRPr="00DB5205">
        <w:rPr>
          <w:rFonts w:asciiTheme="minorHAnsi" w:hAnsiTheme="minorHAnsi"/>
          <w:b/>
        </w:rPr>
        <w:t>Nella presente sezione  sono pubblicat</w:t>
      </w:r>
      <w:r w:rsidR="005F1C53">
        <w:rPr>
          <w:rFonts w:asciiTheme="minorHAnsi" w:hAnsiTheme="minorHAnsi"/>
          <w:b/>
        </w:rPr>
        <w:t>e</w:t>
      </w:r>
      <w:r w:rsidRPr="00DB5205">
        <w:rPr>
          <w:rFonts w:asciiTheme="minorHAnsi" w:hAnsiTheme="minorHAnsi"/>
          <w:b/>
        </w:rPr>
        <w:t xml:space="preserve"> le fonti normative e le iniziati</w:t>
      </w:r>
      <w:r w:rsidR="008B28DE" w:rsidRPr="00DB5205">
        <w:rPr>
          <w:rFonts w:asciiTheme="minorHAnsi" w:hAnsiTheme="minorHAnsi"/>
          <w:b/>
        </w:rPr>
        <w:t>ve relative alla divulgazione e p</w:t>
      </w:r>
      <w:r w:rsidRPr="00DB5205">
        <w:rPr>
          <w:rFonts w:asciiTheme="minorHAnsi" w:hAnsiTheme="minorHAnsi"/>
          <w:b/>
        </w:rPr>
        <w:t>romozione  delle pari opportuni</w:t>
      </w:r>
      <w:r w:rsidR="008B28DE" w:rsidRPr="00DB5205">
        <w:rPr>
          <w:rFonts w:asciiTheme="minorHAnsi" w:hAnsiTheme="minorHAnsi"/>
          <w:b/>
        </w:rPr>
        <w:t>tà.</w:t>
      </w:r>
    </w:p>
    <w:p w:rsidR="008B28DE" w:rsidRPr="00DB5205" w:rsidRDefault="008B28DE" w:rsidP="008B28DE">
      <w:pPr>
        <w:pStyle w:val="Default"/>
        <w:rPr>
          <w:rFonts w:asciiTheme="minorHAnsi" w:hAnsiTheme="minorHAnsi"/>
          <w:b/>
        </w:rPr>
      </w:pPr>
    </w:p>
    <w:p w:rsidR="008B28DE" w:rsidRPr="00DB5205" w:rsidRDefault="008B28DE" w:rsidP="008B28DE">
      <w:pPr>
        <w:pStyle w:val="Default"/>
        <w:jc w:val="both"/>
        <w:rPr>
          <w:rFonts w:asciiTheme="minorHAnsi" w:hAnsiTheme="minorHAnsi"/>
          <w:b/>
        </w:rPr>
      </w:pPr>
      <w:r w:rsidRPr="00DB5205">
        <w:rPr>
          <w:rFonts w:asciiTheme="minorHAnsi" w:hAnsiTheme="minorHAnsi"/>
        </w:rPr>
        <w:t xml:space="preserve">Le </w:t>
      </w:r>
      <w:r w:rsidRPr="00DB5205">
        <w:rPr>
          <w:rFonts w:asciiTheme="minorHAnsi" w:hAnsiTheme="minorHAnsi"/>
          <w:b/>
          <w:bCs/>
        </w:rPr>
        <w:t>pari opportunità</w:t>
      </w:r>
      <w:r w:rsidRPr="00DB5205">
        <w:rPr>
          <w:rFonts w:asciiTheme="minorHAnsi" w:hAnsiTheme="minorHAnsi"/>
        </w:rPr>
        <w:t xml:space="preserve"> sono un </w:t>
      </w:r>
      <w:r w:rsidRPr="006C522B">
        <w:rPr>
          <w:rFonts w:asciiTheme="minorHAnsi" w:hAnsiTheme="minorHAnsi"/>
        </w:rPr>
        <w:t>principio giuridico</w:t>
      </w:r>
      <w:r w:rsidRPr="00DB5205">
        <w:rPr>
          <w:rFonts w:asciiTheme="minorHAnsi" w:hAnsiTheme="minorHAnsi"/>
        </w:rPr>
        <w:t xml:space="preserve"> inteso come l’assenza di ostacoli alla partecipazione economica, politica e sociale di un qualsiasi individuo per ragioni connesse al genere, religione e convinzioni personali, razza e origine etnica, disabilità, età, orientamento sessuale o politico.</w:t>
      </w:r>
    </w:p>
    <w:p w:rsidR="00BE4EB4" w:rsidRPr="00DB5205" w:rsidRDefault="00BE4EB4">
      <w:pPr>
        <w:rPr>
          <w:sz w:val="24"/>
          <w:szCs w:val="24"/>
        </w:rPr>
      </w:pPr>
    </w:p>
    <w:p w:rsidR="00D079A2" w:rsidRPr="00DB5205" w:rsidRDefault="00D079A2">
      <w:pPr>
        <w:rPr>
          <w:sz w:val="24"/>
          <w:szCs w:val="24"/>
        </w:rPr>
      </w:pPr>
    </w:p>
    <w:p w:rsidR="00D079A2" w:rsidRPr="006C522B" w:rsidRDefault="00D079A2">
      <w:pPr>
        <w:rPr>
          <w:b/>
          <w:caps/>
          <w:sz w:val="24"/>
          <w:szCs w:val="24"/>
        </w:rPr>
      </w:pPr>
      <w:r w:rsidRPr="00DB5205">
        <w:rPr>
          <w:sz w:val="24"/>
          <w:szCs w:val="24"/>
        </w:rPr>
        <w:tab/>
      </w:r>
      <w:r w:rsidRPr="006C522B">
        <w:rPr>
          <w:b/>
          <w:caps/>
          <w:sz w:val="24"/>
          <w:szCs w:val="24"/>
        </w:rPr>
        <w:t xml:space="preserve">Fonti Normative </w:t>
      </w:r>
    </w:p>
    <w:p w:rsidR="00582575" w:rsidRPr="00DB5205" w:rsidRDefault="00582575">
      <w:pPr>
        <w:rPr>
          <w:sz w:val="24"/>
          <w:szCs w:val="24"/>
        </w:rPr>
      </w:pPr>
      <w:r w:rsidRPr="00DB5205">
        <w:rPr>
          <w:sz w:val="24"/>
          <w:szCs w:val="24"/>
        </w:rPr>
        <w:tab/>
      </w:r>
      <w:r w:rsidRPr="00DB5205">
        <w:rPr>
          <w:sz w:val="24"/>
          <w:szCs w:val="24"/>
        </w:rPr>
        <w:tab/>
      </w:r>
      <w:hyperlink r:id="rId4" w:history="1">
        <w:r w:rsidRPr="000F290A">
          <w:rPr>
            <w:rStyle w:val="Collegamentoipertestuale"/>
            <w:sz w:val="24"/>
            <w:szCs w:val="24"/>
          </w:rPr>
          <w:t xml:space="preserve">Codice delle Pari Opportunità </w:t>
        </w:r>
        <w:proofErr w:type="spellStart"/>
        <w:r w:rsidRPr="000F290A">
          <w:rPr>
            <w:rStyle w:val="Collegamentoipertestuale"/>
            <w:sz w:val="24"/>
            <w:szCs w:val="24"/>
          </w:rPr>
          <w:t>D.Lgs.</w:t>
        </w:r>
        <w:proofErr w:type="spellEnd"/>
        <w:r w:rsidRPr="000F290A">
          <w:rPr>
            <w:rStyle w:val="Collegamentoipertestuale"/>
            <w:sz w:val="24"/>
            <w:szCs w:val="24"/>
          </w:rPr>
          <w:t xml:space="preserve"> 11 aprile 2006 n. 198</w:t>
        </w:r>
      </w:hyperlink>
    </w:p>
    <w:p w:rsidR="00582575" w:rsidRPr="00DB5205" w:rsidRDefault="00582575">
      <w:pPr>
        <w:rPr>
          <w:sz w:val="24"/>
          <w:szCs w:val="24"/>
        </w:rPr>
      </w:pPr>
      <w:r w:rsidRPr="00DB5205">
        <w:rPr>
          <w:sz w:val="24"/>
          <w:szCs w:val="24"/>
        </w:rPr>
        <w:tab/>
      </w:r>
      <w:r w:rsidRPr="00DB5205">
        <w:rPr>
          <w:sz w:val="24"/>
          <w:szCs w:val="24"/>
        </w:rPr>
        <w:tab/>
      </w:r>
      <w:hyperlink r:id="rId5" w:history="1">
        <w:r w:rsidRPr="000F290A">
          <w:rPr>
            <w:rStyle w:val="Collegamentoipertestuale"/>
            <w:sz w:val="24"/>
            <w:szCs w:val="24"/>
          </w:rPr>
          <w:t>Collegato Lavoro L. 4 novembre 2010 n. 183 art. 21</w:t>
        </w:r>
      </w:hyperlink>
    </w:p>
    <w:p w:rsidR="00582575" w:rsidRPr="00DB5205" w:rsidRDefault="00582575">
      <w:pPr>
        <w:rPr>
          <w:sz w:val="24"/>
          <w:szCs w:val="24"/>
        </w:rPr>
      </w:pPr>
      <w:r w:rsidRPr="00DB5205">
        <w:rPr>
          <w:sz w:val="24"/>
          <w:szCs w:val="24"/>
        </w:rPr>
        <w:tab/>
      </w:r>
      <w:r w:rsidRPr="00DB5205">
        <w:rPr>
          <w:sz w:val="24"/>
          <w:szCs w:val="24"/>
        </w:rPr>
        <w:tab/>
      </w:r>
      <w:hyperlink r:id="rId6" w:history="1">
        <w:proofErr w:type="spellStart"/>
        <w:r w:rsidRPr="000F290A">
          <w:rPr>
            <w:rStyle w:val="Collegamentoipertestuale"/>
            <w:sz w:val="24"/>
            <w:szCs w:val="24"/>
          </w:rPr>
          <w:t>D.Lgs.</w:t>
        </w:r>
        <w:proofErr w:type="spellEnd"/>
        <w:r w:rsidRPr="000F290A">
          <w:rPr>
            <w:rStyle w:val="Collegamentoipertestuale"/>
            <w:sz w:val="24"/>
            <w:szCs w:val="24"/>
          </w:rPr>
          <w:t xml:space="preserve"> 14 marzo 2013 n. 33</w:t>
        </w:r>
      </w:hyperlink>
    </w:p>
    <w:p w:rsidR="00582575" w:rsidRPr="000F290A" w:rsidRDefault="000F290A" w:rsidP="00582575">
      <w:pPr>
        <w:ind w:left="708" w:firstLine="708"/>
        <w:rPr>
          <w:sz w:val="24"/>
          <w:szCs w:val="24"/>
          <w:lang w:val="en-US"/>
        </w:rPr>
      </w:pPr>
      <w:hyperlink r:id="rId7" w:history="1">
        <w:proofErr w:type="spellStart"/>
        <w:r w:rsidR="00582575" w:rsidRPr="000F290A">
          <w:rPr>
            <w:rStyle w:val="Collegamentoipertestuale"/>
            <w:sz w:val="24"/>
            <w:szCs w:val="24"/>
            <w:lang w:val="en-US"/>
          </w:rPr>
          <w:t>D.Lgs</w:t>
        </w:r>
        <w:proofErr w:type="spellEnd"/>
        <w:r w:rsidR="00582575" w:rsidRPr="000F290A">
          <w:rPr>
            <w:rStyle w:val="Collegamentoipertestuale"/>
            <w:sz w:val="24"/>
            <w:szCs w:val="24"/>
            <w:lang w:val="en-US"/>
          </w:rPr>
          <w:t xml:space="preserve">. 25 </w:t>
        </w:r>
        <w:proofErr w:type="spellStart"/>
        <w:r w:rsidR="00582575" w:rsidRPr="000F290A">
          <w:rPr>
            <w:rStyle w:val="Collegamentoipertestuale"/>
            <w:sz w:val="24"/>
            <w:szCs w:val="24"/>
            <w:lang w:val="en-US"/>
          </w:rPr>
          <w:t>gennaio</w:t>
        </w:r>
        <w:proofErr w:type="spellEnd"/>
        <w:r w:rsidR="00582575" w:rsidRPr="000F290A">
          <w:rPr>
            <w:rStyle w:val="Collegamentoipertestuale"/>
            <w:sz w:val="24"/>
            <w:szCs w:val="24"/>
            <w:lang w:val="en-US"/>
          </w:rPr>
          <w:t xml:space="preserve"> 2010 n. 5</w:t>
        </w:r>
      </w:hyperlink>
    </w:p>
    <w:p w:rsidR="006C522B" w:rsidRPr="006C522B" w:rsidRDefault="000F290A" w:rsidP="006C522B">
      <w:pPr>
        <w:ind w:left="708" w:firstLine="708"/>
        <w:rPr>
          <w:sz w:val="24"/>
          <w:szCs w:val="24"/>
          <w:lang w:val="en-US"/>
        </w:rPr>
      </w:pPr>
      <w:hyperlink r:id="rId8" w:history="1">
        <w:r w:rsidR="006C522B" w:rsidRPr="000F290A">
          <w:rPr>
            <w:rStyle w:val="Collegamentoipertestuale"/>
            <w:sz w:val="24"/>
            <w:szCs w:val="24"/>
            <w:lang w:val="en-US"/>
          </w:rPr>
          <w:t xml:space="preserve">JOBS ACT  D. </w:t>
        </w:r>
        <w:proofErr w:type="spellStart"/>
        <w:r w:rsidR="006C522B" w:rsidRPr="000F290A">
          <w:rPr>
            <w:rStyle w:val="Collegamentoipertestuale"/>
            <w:sz w:val="24"/>
            <w:szCs w:val="24"/>
            <w:lang w:val="en-US"/>
          </w:rPr>
          <w:t>Lgs</w:t>
        </w:r>
        <w:proofErr w:type="spellEnd"/>
        <w:r w:rsidR="006C522B" w:rsidRPr="000F290A">
          <w:rPr>
            <w:rStyle w:val="Collegamentoipertestuale"/>
            <w:sz w:val="24"/>
            <w:szCs w:val="24"/>
            <w:lang w:val="en-US"/>
          </w:rPr>
          <w:t xml:space="preserve">. 15 </w:t>
        </w:r>
        <w:proofErr w:type="spellStart"/>
        <w:r w:rsidR="006C522B" w:rsidRPr="000F290A">
          <w:rPr>
            <w:rStyle w:val="Collegamentoipertestuale"/>
            <w:sz w:val="24"/>
            <w:szCs w:val="24"/>
            <w:lang w:val="en-US"/>
          </w:rPr>
          <w:t>giugno</w:t>
        </w:r>
        <w:proofErr w:type="spellEnd"/>
        <w:r w:rsidR="006C522B" w:rsidRPr="000F290A">
          <w:rPr>
            <w:rStyle w:val="Collegamentoipertestuale"/>
            <w:sz w:val="24"/>
            <w:szCs w:val="24"/>
            <w:lang w:val="en-US"/>
          </w:rPr>
          <w:t xml:space="preserve"> 2015 n. 81</w:t>
        </w:r>
        <w:r w:rsidR="00F92550" w:rsidRPr="000F290A">
          <w:rPr>
            <w:rStyle w:val="Collegamentoipertestuale"/>
            <w:sz w:val="24"/>
            <w:szCs w:val="24"/>
            <w:lang w:val="en-US"/>
          </w:rPr>
          <w:t xml:space="preserve"> art.24</w:t>
        </w:r>
      </w:hyperlink>
    </w:p>
    <w:p w:rsidR="006C522B" w:rsidRPr="00DB5205" w:rsidRDefault="000F290A" w:rsidP="006C522B">
      <w:pPr>
        <w:ind w:left="708" w:firstLine="708"/>
        <w:rPr>
          <w:sz w:val="24"/>
          <w:szCs w:val="24"/>
        </w:rPr>
      </w:pPr>
      <w:hyperlink r:id="rId9" w:history="1">
        <w:r w:rsidR="006C522B" w:rsidRPr="000F290A">
          <w:rPr>
            <w:rStyle w:val="Collegamentoipertestuale"/>
            <w:sz w:val="24"/>
            <w:szCs w:val="24"/>
          </w:rPr>
          <w:t xml:space="preserve">Testo Unico sul Pubblico Impiego  D. </w:t>
        </w:r>
        <w:proofErr w:type="spellStart"/>
        <w:r w:rsidR="006C522B" w:rsidRPr="000F290A">
          <w:rPr>
            <w:rStyle w:val="Collegamentoipertestuale"/>
            <w:sz w:val="24"/>
            <w:szCs w:val="24"/>
          </w:rPr>
          <w:t>Lgs</w:t>
        </w:r>
        <w:proofErr w:type="spellEnd"/>
        <w:r w:rsidR="006C522B" w:rsidRPr="000F290A">
          <w:rPr>
            <w:rStyle w:val="Collegamentoipertestuale"/>
            <w:sz w:val="24"/>
            <w:szCs w:val="24"/>
          </w:rPr>
          <w:t>. 30 marzo 2001 n. 165</w:t>
        </w:r>
      </w:hyperlink>
    </w:p>
    <w:p w:rsidR="006C522B" w:rsidRPr="00DB5205" w:rsidRDefault="000F290A" w:rsidP="006C522B">
      <w:pPr>
        <w:ind w:left="708" w:firstLine="708"/>
        <w:rPr>
          <w:sz w:val="24"/>
          <w:szCs w:val="24"/>
        </w:rPr>
      </w:pPr>
      <w:hyperlink r:id="rId10" w:history="1">
        <w:r w:rsidR="006C522B" w:rsidRPr="000F290A">
          <w:rPr>
            <w:rStyle w:val="Collegamentoipertestuale"/>
            <w:sz w:val="24"/>
            <w:szCs w:val="24"/>
          </w:rPr>
          <w:t xml:space="preserve">TU Sicurezza </w:t>
        </w:r>
        <w:proofErr w:type="spellStart"/>
        <w:r w:rsidR="006C522B" w:rsidRPr="000F290A">
          <w:rPr>
            <w:rStyle w:val="Collegamentoipertestuale"/>
            <w:sz w:val="24"/>
            <w:szCs w:val="24"/>
          </w:rPr>
          <w:t>D.Lgs.</w:t>
        </w:r>
        <w:proofErr w:type="spellEnd"/>
        <w:r w:rsidR="006C522B" w:rsidRPr="000F290A">
          <w:rPr>
            <w:rStyle w:val="Collegamentoipertestuale"/>
            <w:sz w:val="24"/>
            <w:szCs w:val="24"/>
          </w:rPr>
          <w:t xml:space="preserve"> 9 aprile 2008 n. 81 art. 28</w:t>
        </w:r>
      </w:hyperlink>
    </w:p>
    <w:p w:rsidR="006C522B" w:rsidRPr="00DB5205" w:rsidRDefault="006C522B" w:rsidP="00582575">
      <w:pPr>
        <w:ind w:left="708" w:firstLine="708"/>
        <w:rPr>
          <w:sz w:val="24"/>
          <w:szCs w:val="24"/>
        </w:rPr>
      </w:pPr>
    </w:p>
    <w:p w:rsidR="006C522B" w:rsidRPr="006C522B" w:rsidRDefault="006C522B" w:rsidP="006C522B">
      <w:pPr>
        <w:ind w:left="708" w:firstLine="1"/>
        <w:rPr>
          <w:b/>
          <w:caps/>
          <w:sz w:val="24"/>
          <w:szCs w:val="24"/>
        </w:rPr>
      </w:pPr>
      <w:r w:rsidRPr="006C522B">
        <w:rPr>
          <w:b/>
          <w:caps/>
          <w:sz w:val="24"/>
          <w:szCs w:val="24"/>
        </w:rPr>
        <w:t xml:space="preserve">Direttive </w:t>
      </w:r>
    </w:p>
    <w:p w:rsidR="00582575" w:rsidRPr="00DB5205" w:rsidRDefault="006C522B" w:rsidP="006C522B">
      <w:pPr>
        <w:ind w:left="708" w:firstLine="1"/>
        <w:rPr>
          <w:sz w:val="24"/>
          <w:szCs w:val="24"/>
        </w:rPr>
      </w:pPr>
      <w:r>
        <w:rPr>
          <w:sz w:val="24"/>
          <w:szCs w:val="24"/>
        </w:rPr>
        <w:tab/>
      </w:r>
      <w:hyperlink r:id="rId11" w:history="1">
        <w:r w:rsidR="00582575" w:rsidRPr="000F290A">
          <w:rPr>
            <w:rStyle w:val="Collegamentoipertestuale"/>
            <w:sz w:val="24"/>
            <w:szCs w:val="24"/>
          </w:rPr>
          <w:t>Direttiva 2</w:t>
        </w:r>
        <w:r w:rsidR="00582575" w:rsidRPr="000F290A">
          <w:rPr>
            <w:rStyle w:val="Collegamentoipertestuale"/>
            <w:sz w:val="24"/>
            <w:szCs w:val="24"/>
          </w:rPr>
          <w:t>3</w:t>
        </w:r>
        <w:r w:rsidR="00582575" w:rsidRPr="000F290A">
          <w:rPr>
            <w:rStyle w:val="Collegamentoipertestuale"/>
            <w:sz w:val="24"/>
            <w:szCs w:val="24"/>
          </w:rPr>
          <w:t xml:space="preserve"> maggio 2007 Misure per attuare parità e pari opportunità tra uomini e donne nelle amministrazioni pubbliche</w:t>
        </w:r>
      </w:hyperlink>
    </w:p>
    <w:p w:rsidR="00582575" w:rsidRDefault="000F290A" w:rsidP="00582575">
      <w:pPr>
        <w:ind w:left="708" w:firstLine="708"/>
        <w:rPr>
          <w:sz w:val="24"/>
          <w:szCs w:val="24"/>
        </w:rPr>
      </w:pPr>
      <w:hyperlink r:id="rId12" w:history="1">
        <w:r w:rsidR="00582575" w:rsidRPr="000F290A">
          <w:rPr>
            <w:rStyle w:val="Collegamentoipertestuale"/>
            <w:sz w:val="24"/>
            <w:szCs w:val="24"/>
          </w:rPr>
          <w:t>Direttiva</w:t>
        </w:r>
        <w:r w:rsidR="006C522B" w:rsidRPr="000F290A">
          <w:rPr>
            <w:rStyle w:val="Collegamentoipertestuale"/>
            <w:sz w:val="24"/>
            <w:szCs w:val="24"/>
          </w:rPr>
          <w:t xml:space="preserve"> linee guida </w:t>
        </w:r>
        <w:r w:rsidR="00582575" w:rsidRPr="000F290A">
          <w:rPr>
            <w:rStyle w:val="Collegamentoipertestuale"/>
            <w:sz w:val="24"/>
            <w:szCs w:val="24"/>
          </w:rPr>
          <w:t>2010</w:t>
        </w:r>
      </w:hyperlink>
    </w:p>
    <w:p w:rsidR="006C522B" w:rsidRDefault="006C522B" w:rsidP="006C522B">
      <w:pPr>
        <w:ind w:left="708" w:firstLine="1"/>
        <w:rPr>
          <w:b/>
          <w:caps/>
          <w:sz w:val="24"/>
          <w:szCs w:val="24"/>
        </w:rPr>
      </w:pPr>
    </w:p>
    <w:p w:rsidR="00DB5205" w:rsidRDefault="006C522B" w:rsidP="006C522B">
      <w:pPr>
        <w:ind w:left="708" w:firstLine="1"/>
        <w:rPr>
          <w:b/>
          <w:caps/>
          <w:sz w:val="24"/>
          <w:szCs w:val="24"/>
        </w:rPr>
      </w:pPr>
      <w:r w:rsidRPr="006C522B">
        <w:rPr>
          <w:b/>
          <w:caps/>
          <w:sz w:val="24"/>
          <w:szCs w:val="24"/>
        </w:rPr>
        <w:t xml:space="preserve">protocolli d’intesa </w:t>
      </w:r>
    </w:p>
    <w:p w:rsidR="006C522B" w:rsidRPr="006C522B" w:rsidRDefault="006C522B" w:rsidP="006C522B">
      <w:pPr>
        <w:ind w:left="708" w:firstLine="1"/>
        <w:rPr>
          <w:caps/>
          <w:sz w:val="24"/>
          <w:szCs w:val="24"/>
        </w:rPr>
      </w:pPr>
      <w:r>
        <w:rPr>
          <w:b/>
          <w:caps/>
          <w:sz w:val="24"/>
          <w:szCs w:val="24"/>
        </w:rPr>
        <w:tab/>
      </w:r>
      <w:hyperlink r:id="rId13" w:history="1">
        <w:r w:rsidRPr="000F290A">
          <w:rPr>
            <w:rStyle w:val="Collegamentoipertestuale"/>
            <w:sz w:val="24"/>
            <w:szCs w:val="24"/>
          </w:rPr>
          <w:t>Protocollo di intesa tra l</w:t>
        </w:r>
        <w:r w:rsidRPr="000F290A">
          <w:rPr>
            <w:rStyle w:val="Collegamentoipertestuale"/>
            <w:caps/>
            <w:sz w:val="24"/>
            <w:szCs w:val="24"/>
          </w:rPr>
          <w:t>’</w:t>
        </w:r>
        <w:r w:rsidRPr="000F290A">
          <w:rPr>
            <w:rStyle w:val="Collegamentoipertestuale"/>
            <w:sz w:val="24"/>
            <w:szCs w:val="24"/>
          </w:rPr>
          <w:t xml:space="preserve">ufficio della Consigliera di Parità  della provincia di </w:t>
        </w:r>
        <w:r w:rsidR="004559C6" w:rsidRPr="000F290A">
          <w:rPr>
            <w:rStyle w:val="Collegamentoipertestuale"/>
            <w:sz w:val="24"/>
            <w:szCs w:val="24"/>
          </w:rPr>
          <w:t xml:space="preserve">Rieti e la </w:t>
        </w:r>
        <w:r w:rsidRPr="000F290A">
          <w:rPr>
            <w:rStyle w:val="Collegamentoipertestuale"/>
            <w:sz w:val="24"/>
            <w:szCs w:val="24"/>
          </w:rPr>
          <w:t>Direzione Provinciale del Lavoro di Rieti</w:t>
        </w:r>
      </w:hyperlink>
    </w:p>
    <w:p w:rsidR="006C522B" w:rsidRDefault="006C522B" w:rsidP="006C522B">
      <w:r>
        <w:tab/>
      </w:r>
      <w:r>
        <w:tab/>
      </w:r>
      <w:r>
        <w:tab/>
      </w:r>
    </w:p>
    <w:p w:rsidR="006C522B" w:rsidRPr="006C522B" w:rsidRDefault="006C522B" w:rsidP="006C522B">
      <w:pPr>
        <w:ind w:left="708" w:firstLine="1"/>
        <w:rPr>
          <w:b/>
          <w:caps/>
          <w:sz w:val="24"/>
          <w:szCs w:val="24"/>
        </w:rPr>
      </w:pPr>
      <w:bookmarkStart w:id="0" w:name="_GoBack"/>
      <w:bookmarkEnd w:id="0"/>
    </w:p>
    <w:p w:rsidR="00D079A2" w:rsidRDefault="00D079A2"/>
    <w:sectPr w:rsidR="00D079A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78F6"/>
    <w:rsid w:val="000F290A"/>
    <w:rsid w:val="002E0E9C"/>
    <w:rsid w:val="00300F40"/>
    <w:rsid w:val="00346D60"/>
    <w:rsid w:val="003A78F6"/>
    <w:rsid w:val="004559C6"/>
    <w:rsid w:val="004712E8"/>
    <w:rsid w:val="00582575"/>
    <w:rsid w:val="005F1C53"/>
    <w:rsid w:val="00611B36"/>
    <w:rsid w:val="006C522B"/>
    <w:rsid w:val="008B28DE"/>
    <w:rsid w:val="00BE4EB4"/>
    <w:rsid w:val="00D079A2"/>
    <w:rsid w:val="00D35B2B"/>
    <w:rsid w:val="00DB5205"/>
    <w:rsid w:val="00DF66F0"/>
    <w:rsid w:val="00F925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004FF90-1DAA-4469-9478-0D7CD6E925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8B28DE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color w:val="000000"/>
      <w:sz w:val="24"/>
      <w:szCs w:val="24"/>
    </w:rPr>
  </w:style>
  <w:style w:type="character" w:styleId="Collegamentoipertestuale">
    <w:name w:val="Hyperlink"/>
    <w:basedOn w:val="Carpredefinitoparagrafo"/>
    <w:uiPriority w:val="99"/>
    <w:unhideWhenUsed/>
    <w:rsid w:val="008B28DE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B520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B5205"/>
    <w:rPr>
      <w:rFonts w:ascii="Segoe UI" w:hAnsi="Segoe UI" w:cs="Segoe UI"/>
      <w:sz w:val="18"/>
      <w:szCs w:val="18"/>
    </w:rPr>
  </w:style>
  <w:style w:type="character" w:styleId="Collegamentovisitato">
    <w:name w:val="FollowedHyperlink"/>
    <w:basedOn w:val="Carpredefinitoparagrafo"/>
    <w:uiPriority w:val="99"/>
    <w:semiHidden/>
    <w:unhideWhenUsed/>
    <w:rsid w:val="004559C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JOBS%20ACT%20D.%20Lgs.%2015%20giugno%202015%20n.%2081.pdf" TargetMode="External"/><Relationship Id="rId13" Type="http://schemas.openxmlformats.org/officeDocument/2006/relationships/hyperlink" Target="protocollo%20intesa.pdf" TargetMode="External"/><Relationship Id="rId1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hyperlink" Target="D.Lgs.%2025%20gennaio%202010%20n.%205.pdf" TargetMode="External"/><Relationship Id="rId12" Type="http://schemas.openxmlformats.org/officeDocument/2006/relationships/hyperlink" Target="Direttiva_linee_guida_2010.pdf" TargetMode="External"/><Relationship Id="rId17" Type="http://schemas.openxmlformats.org/officeDocument/2006/relationships/customXml" Target="../customXml/item2.xml"/><Relationship Id="rId2" Type="http://schemas.openxmlformats.org/officeDocument/2006/relationships/settings" Target="settings.xml"/><Relationship Id="rId16" Type="http://schemas.openxmlformats.org/officeDocument/2006/relationships/customXml" Target="../customXml/item1.xml"/><Relationship Id="rId1" Type="http://schemas.openxmlformats.org/officeDocument/2006/relationships/styles" Target="styles.xml"/><Relationship Id="rId6" Type="http://schemas.openxmlformats.org/officeDocument/2006/relationships/hyperlink" Target="D.Lgs.%2014%20marzo%202013%20n.%2033.pdf" TargetMode="External"/><Relationship Id="rId11" Type="http://schemas.openxmlformats.org/officeDocument/2006/relationships/hyperlink" Target="Direttiva%2023%20maggio%202007%20Misure%20per%20attuare%20parit&#224;%20e%20pari%20opportunit&#224;%20tra%20uomini%20e%20donne%20nelle%20amministrazioni%20pubbliche.pdf" TargetMode="External"/><Relationship Id="rId5" Type="http://schemas.openxmlformats.org/officeDocument/2006/relationships/hyperlink" Target="Collegato%20Lavoro%20L.%204%20novembre%202010%20n.%20183%20art.%2021.pdf" TargetMode="External"/><Relationship Id="rId15" Type="http://schemas.openxmlformats.org/officeDocument/2006/relationships/theme" Target="theme/theme1.xml"/><Relationship Id="rId10" Type="http://schemas.openxmlformats.org/officeDocument/2006/relationships/hyperlink" Target="TU%20Sicurezza%20D.Lgs.%209%20aprile%202008%20n.%2081%20art.%2028.pdf" TargetMode="External"/><Relationship Id="rId4" Type="http://schemas.openxmlformats.org/officeDocument/2006/relationships/hyperlink" Target="Codice%20delle%20Pari%20Opportunit&#224;%20D.Lgs.%2011%20aprile%202006%20n.%20198.pdf" TargetMode="External"/><Relationship Id="rId9" Type="http://schemas.openxmlformats.org/officeDocument/2006/relationships/hyperlink" Target="Testo%20Unico%20sul%20Pubblico%20Impiego%20%20D.%20Lgs.%2030%20marzo%202001%20n.%20165.pdf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E9BEB489B391674C8DDDFEB3D2211F79" ma:contentTypeVersion="0" ma:contentTypeDescription="Creare un nuovo documento." ma:contentTypeScope="" ma:versionID="b6e6c6a7e6b2287681d3275173b7ef5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de2c2bff39701977361371fca1d1563b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791E5C3-2862-4ADD-A0D1-988877C360DA}"/>
</file>

<file path=customXml/itemProps2.xml><?xml version="1.0" encoding="utf-8"?>
<ds:datastoreItem xmlns:ds="http://schemas.openxmlformats.org/officeDocument/2006/customXml" ds:itemID="{643F0754-0F4E-459D-946A-F1015EF92695}"/>
</file>

<file path=customXml/itemProps3.xml><?xml version="1.0" encoding="utf-8"?>
<ds:datastoreItem xmlns:ds="http://schemas.openxmlformats.org/officeDocument/2006/customXml" ds:itemID="{D8C87208-36F1-42F3-97F3-A3978A702CD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304</Words>
  <Characters>1734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2034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Valentini Simona</dc:creator>
  <cp:keywords/>
  <dc:description/>
  <cp:lastModifiedBy>Valentini Simona</cp:lastModifiedBy>
  <cp:revision>11</cp:revision>
  <cp:lastPrinted>2015-11-10T09:34:00Z</cp:lastPrinted>
  <dcterms:created xsi:type="dcterms:W3CDTF">2015-11-03T11:12:00Z</dcterms:created>
  <dcterms:modified xsi:type="dcterms:W3CDTF">2015-11-13T08:58:00Z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0x010100E9BEB489B391674C8DDDFEB3D2211F79</vt:lpwstr>
  </property>
  <property fmtid="{D5CDD505-2E9C-101B-9397-08002B2CF9AE}" pid="3" name="Order">
    <vt:r8>300</vt:r8>
  </property>
  <property fmtid="{D5CDD505-2E9C-101B-9397-08002B2CF9AE}" pid="4" name="TemplateUrl">
    <vt:lpwstr/>
  </property>
  <property fmtid="{D5CDD505-2E9C-101B-9397-08002B2CF9AE}" pid="5" name="_SourceUrl">
    <vt:lpwstr/>
  </property>
  <property fmtid="{D5CDD505-2E9C-101B-9397-08002B2CF9AE}" pid="6" name="_SharedFileIndex">
    <vt:lpwstr/>
  </property>
  <property fmtid="{D5CDD505-2E9C-101B-9397-08002B2CF9AE}" pid="7" name="xd_Signature">
    <vt:bool>false</vt:bool>
  </property>
  <property fmtid="{D5CDD505-2E9C-101B-9397-08002B2CF9AE}" pid="8" name="xd_ProgID">
    <vt:lpwstr/>
  </property>
</Properties>
</file>